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7C" w:rsidRDefault="009C657C" w:rsidP="008571D9">
      <w:pPr>
        <w:spacing w:after="0" w:line="256" w:lineRule="auto"/>
        <w:jc w:val="center"/>
        <w:rPr>
          <w:rFonts w:ascii="Times New Roman" w:eastAsia="Calibri" w:hAnsi="Times New Roman" w:cs="Times New Roman"/>
          <w:sz w:val="28"/>
          <w:szCs w:val="28"/>
        </w:rPr>
      </w:pPr>
    </w:p>
    <w:p w:rsidR="009C657C" w:rsidRDefault="009C657C" w:rsidP="009C657C">
      <w:pPr>
        <w:spacing w:after="0" w:line="256" w:lineRule="auto"/>
        <w:jc w:val="center"/>
        <w:rPr>
          <w:rFonts w:ascii="Times New Roman" w:eastAsia="Calibri" w:hAnsi="Times New Roman" w:cs="Times New Roman"/>
          <w:sz w:val="28"/>
          <w:szCs w:val="28"/>
        </w:rPr>
      </w:pPr>
    </w:p>
    <w:p w:rsidR="008571D9" w:rsidRDefault="009C657C" w:rsidP="009C657C">
      <w:pPr>
        <w:spacing w:after="0" w:line="256" w:lineRule="auto"/>
        <w:jc w:val="center"/>
        <w:rPr>
          <w:rFonts w:ascii="Times New Roman" w:eastAsia="Calibri" w:hAnsi="Times New Roman" w:cs="Times New Roman"/>
          <w:sz w:val="28"/>
          <w:szCs w:val="28"/>
        </w:rPr>
      </w:pPr>
      <w:bookmarkStart w:id="0" w:name="_GoBack"/>
      <w:bookmarkEnd w:id="0"/>
      <w:r>
        <w:rPr>
          <w:rFonts w:ascii="Times New Roman" w:eastAsia="Calibri" w:hAnsi="Times New Roman" w:cs="Times New Roman"/>
          <w:noProof/>
          <w:sz w:val="28"/>
          <w:szCs w:val="28"/>
          <w:lang w:eastAsia="ru-RU"/>
        </w:rPr>
        <w:drawing>
          <wp:inline distT="0" distB="0" distL="0" distR="0">
            <wp:extent cx="5667375" cy="8010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r>
        <w:rPr>
          <w:rFonts w:ascii="Times New Roman" w:eastAsia="Calibri" w:hAnsi="Times New Roman" w:cs="Times New Roman"/>
          <w:sz w:val="28"/>
          <w:szCs w:val="28"/>
        </w:rPr>
        <w:t xml:space="preserve"> </w:t>
      </w:r>
    </w:p>
    <w:p w:rsidR="00B96409" w:rsidRDefault="00B96409" w:rsidP="008571D9">
      <w:pPr>
        <w:spacing w:after="0" w:line="256" w:lineRule="auto"/>
        <w:rPr>
          <w:rFonts w:ascii="Times New Roman" w:eastAsia="Calibri" w:hAnsi="Times New Roman" w:cs="Times New Roman"/>
          <w:sz w:val="28"/>
          <w:szCs w:val="28"/>
        </w:rPr>
      </w:pPr>
    </w:p>
    <w:p w:rsidR="00B96409" w:rsidRDefault="00B96409" w:rsidP="008571D9">
      <w:pPr>
        <w:spacing w:after="0" w:line="256" w:lineRule="auto"/>
        <w:rPr>
          <w:rFonts w:ascii="Times New Roman" w:eastAsia="Calibri" w:hAnsi="Times New Roman" w:cs="Times New Roman"/>
          <w:sz w:val="28"/>
          <w:szCs w:val="28"/>
        </w:rPr>
      </w:pPr>
    </w:p>
    <w:p w:rsidR="009C657C" w:rsidRDefault="009C657C" w:rsidP="008571D9">
      <w:pPr>
        <w:tabs>
          <w:tab w:val="left" w:pos="2576"/>
        </w:tabs>
        <w:spacing w:after="0" w:line="240" w:lineRule="auto"/>
        <w:rPr>
          <w:rFonts w:ascii="Times New Roman" w:hAnsi="Times New Roman"/>
          <w:b/>
          <w:color w:val="000000"/>
          <w:sz w:val="28"/>
          <w:szCs w:val="28"/>
        </w:rPr>
      </w:pPr>
    </w:p>
    <w:p w:rsidR="008571D9" w:rsidRPr="00F52E15" w:rsidRDefault="008571D9" w:rsidP="008571D9">
      <w:pPr>
        <w:tabs>
          <w:tab w:val="left" w:pos="2576"/>
        </w:tabs>
        <w:spacing w:after="0" w:line="240" w:lineRule="auto"/>
        <w:rPr>
          <w:rFonts w:ascii="Times New Roman" w:hAnsi="Times New Roman"/>
          <w:b/>
          <w:color w:val="000000"/>
          <w:sz w:val="28"/>
          <w:szCs w:val="28"/>
        </w:rPr>
      </w:pPr>
      <w:r w:rsidRPr="00F52E15">
        <w:rPr>
          <w:rFonts w:ascii="Times New Roman" w:hAnsi="Times New Roman"/>
          <w:b/>
          <w:color w:val="000000"/>
          <w:sz w:val="28"/>
          <w:szCs w:val="28"/>
        </w:rPr>
        <w:lastRenderedPageBreak/>
        <w:t>Содержание:</w:t>
      </w:r>
    </w:p>
    <w:p w:rsidR="008571D9" w:rsidRPr="00F52E15" w:rsidRDefault="008571D9" w:rsidP="008571D9">
      <w:pPr>
        <w:pStyle w:val="a3"/>
        <w:numPr>
          <w:ilvl w:val="0"/>
          <w:numId w:val="1"/>
        </w:numPr>
        <w:tabs>
          <w:tab w:val="left" w:pos="2576"/>
        </w:tabs>
        <w:rPr>
          <w:b/>
          <w:color w:val="000000"/>
          <w:sz w:val="28"/>
          <w:szCs w:val="28"/>
        </w:rPr>
      </w:pPr>
      <w:r w:rsidRPr="00F52E15">
        <w:rPr>
          <w:b/>
          <w:color w:val="000000"/>
          <w:sz w:val="28"/>
          <w:szCs w:val="28"/>
        </w:rPr>
        <w:t>Целевой раздел……………………………………………..2</w:t>
      </w:r>
    </w:p>
    <w:p w:rsidR="008571D9" w:rsidRPr="00F52E15" w:rsidRDefault="008571D9" w:rsidP="00BB75AB">
      <w:pPr>
        <w:pStyle w:val="a3"/>
        <w:numPr>
          <w:ilvl w:val="2"/>
          <w:numId w:val="1"/>
        </w:numPr>
        <w:tabs>
          <w:tab w:val="left" w:pos="2576"/>
        </w:tabs>
        <w:rPr>
          <w:color w:val="000000"/>
          <w:sz w:val="28"/>
          <w:szCs w:val="28"/>
        </w:rPr>
      </w:pPr>
      <w:r w:rsidRPr="00F52E15">
        <w:rPr>
          <w:color w:val="000000"/>
          <w:sz w:val="28"/>
          <w:szCs w:val="28"/>
        </w:rPr>
        <w:t>Пояснительная записка……………………………………..2</w:t>
      </w:r>
    </w:p>
    <w:p w:rsidR="008571D9" w:rsidRPr="00F52E15" w:rsidRDefault="008571D9" w:rsidP="00BB75AB">
      <w:pPr>
        <w:pStyle w:val="a3"/>
        <w:numPr>
          <w:ilvl w:val="2"/>
          <w:numId w:val="1"/>
        </w:numPr>
        <w:tabs>
          <w:tab w:val="left" w:pos="2576"/>
        </w:tabs>
        <w:rPr>
          <w:color w:val="000000"/>
          <w:sz w:val="28"/>
          <w:szCs w:val="28"/>
        </w:rPr>
      </w:pPr>
      <w:r w:rsidRPr="00F52E15">
        <w:rPr>
          <w:color w:val="000000"/>
          <w:sz w:val="28"/>
          <w:szCs w:val="28"/>
        </w:rPr>
        <w:t>Ак</w:t>
      </w:r>
      <w:r>
        <w:rPr>
          <w:color w:val="000000"/>
          <w:sz w:val="28"/>
          <w:szCs w:val="28"/>
        </w:rPr>
        <w:t>туальность………………………………………………...3</w:t>
      </w:r>
    </w:p>
    <w:p w:rsidR="008571D9" w:rsidRPr="00F52E15" w:rsidRDefault="008571D9" w:rsidP="00BB75AB">
      <w:pPr>
        <w:pStyle w:val="a3"/>
        <w:numPr>
          <w:ilvl w:val="2"/>
          <w:numId w:val="1"/>
        </w:numPr>
        <w:tabs>
          <w:tab w:val="left" w:pos="2576"/>
        </w:tabs>
        <w:rPr>
          <w:color w:val="000000"/>
          <w:sz w:val="28"/>
          <w:szCs w:val="28"/>
        </w:rPr>
      </w:pPr>
      <w:r w:rsidRPr="00F52E15">
        <w:rPr>
          <w:color w:val="000000"/>
          <w:sz w:val="28"/>
          <w:szCs w:val="28"/>
        </w:rPr>
        <w:t xml:space="preserve">Практическая значимость </w:t>
      </w:r>
      <w:r>
        <w:rPr>
          <w:color w:val="000000"/>
          <w:sz w:val="28"/>
          <w:szCs w:val="28"/>
        </w:rPr>
        <w:t>программы……………………..3</w:t>
      </w:r>
    </w:p>
    <w:p w:rsidR="008571D9" w:rsidRPr="00F52E15" w:rsidRDefault="008571D9" w:rsidP="00BB75AB">
      <w:pPr>
        <w:pStyle w:val="a3"/>
        <w:numPr>
          <w:ilvl w:val="1"/>
          <w:numId w:val="1"/>
        </w:numPr>
        <w:tabs>
          <w:tab w:val="left" w:pos="2576"/>
          <w:tab w:val="left" w:pos="7655"/>
        </w:tabs>
        <w:rPr>
          <w:color w:val="000000"/>
          <w:sz w:val="28"/>
          <w:szCs w:val="28"/>
        </w:rPr>
      </w:pPr>
      <w:r w:rsidRPr="00F52E15">
        <w:rPr>
          <w:color w:val="000000"/>
          <w:sz w:val="28"/>
          <w:szCs w:val="28"/>
        </w:rPr>
        <w:t>Норматив</w:t>
      </w:r>
      <w:r>
        <w:rPr>
          <w:color w:val="000000"/>
          <w:sz w:val="28"/>
          <w:szCs w:val="28"/>
        </w:rPr>
        <w:t>но-правовые документы…………………………3</w:t>
      </w:r>
    </w:p>
    <w:p w:rsidR="008571D9" w:rsidRPr="00F52E15" w:rsidRDefault="008571D9" w:rsidP="00BB75AB">
      <w:pPr>
        <w:pStyle w:val="a3"/>
        <w:numPr>
          <w:ilvl w:val="1"/>
          <w:numId w:val="1"/>
        </w:numPr>
        <w:tabs>
          <w:tab w:val="left" w:pos="2576"/>
        </w:tabs>
        <w:rPr>
          <w:color w:val="000000"/>
          <w:sz w:val="28"/>
          <w:szCs w:val="28"/>
        </w:rPr>
      </w:pPr>
      <w:r>
        <w:rPr>
          <w:color w:val="000000"/>
          <w:sz w:val="28"/>
          <w:szCs w:val="28"/>
        </w:rPr>
        <w:t>Цель. Задачи…………………………………………………4</w:t>
      </w:r>
    </w:p>
    <w:p w:rsidR="008571D9" w:rsidRPr="00F52E15" w:rsidRDefault="008571D9" w:rsidP="00BB75AB">
      <w:pPr>
        <w:pStyle w:val="a3"/>
        <w:numPr>
          <w:ilvl w:val="1"/>
          <w:numId w:val="1"/>
        </w:numPr>
        <w:tabs>
          <w:tab w:val="left" w:pos="2576"/>
        </w:tabs>
        <w:rPr>
          <w:color w:val="000000"/>
          <w:sz w:val="28"/>
          <w:szCs w:val="28"/>
        </w:rPr>
      </w:pPr>
      <w:r w:rsidRPr="00F52E15">
        <w:rPr>
          <w:color w:val="000000"/>
          <w:sz w:val="28"/>
          <w:szCs w:val="28"/>
        </w:rPr>
        <w:t>Методы и пр</w:t>
      </w:r>
      <w:r>
        <w:rPr>
          <w:color w:val="000000"/>
          <w:sz w:val="28"/>
          <w:szCs w:val="28"/>
        </w:rPr>
        <w:t>иемы организации кружка……………………4</w:t>
      </w:r>
    </w:p>
    <w:p w:rsidR="008571D9" w:rsidRPr="00F52E15" w:rsidRDefault="008571D9" w:rsidP="00BB75AB">
      <w:pPr>
        <w:pStyle w:val="a3"/>
        <w:numPr>
          <w:ilvl w:val="1"/>
          <w:numId w:val="1"/>
        </w:numPr>
        <w:tabs>
          <w:tab w:val="left" w:pos="2576"/>
          <w:tab w:val="left" w:pos="7513"/>
          <w:tab w:val="left" w:pos="7655"/>
        </w:tabs>
        <w:rPr>
          <w:color w:val="000000"/>
          <w:sz w:val="28"/>
          <w:szCs w:val="28"/>
        </w:rPr>
      </w:pPr>
      <w:r w:rsidRPr="00F52E15">
        <w:rPr>
          <w:color w:val="000000"/>
          <w:sz w:val="28"/>
          <w:szCs w:val="28"/>
        </w:rPr>
        <w:t>Соста</w:t>
      </w:r>
      <w:r>
        <w:rPr>
          <w:color w:val="000000"/>
          <w:sz w:val="28"/>
          <w:szCs w:val="28"/>
        </w:rPr>
        <w:t>в детей кружка………………………………………..4</w:t>
      </w:r>
    </w:p>
    <w:p w:rsidR="008571D9" w:rsidRPr="00F52E15" w:rsidRDefault="008571D9" w:rsidP="008571D9">
      <w:pPr>
        <w:pStyle w:val="a3"/>
        <w:numPr>
          <w:ilvl w:val="0"/>
          <w:numId w:val="1"/>
        </w:numPr>
        <w:tabs>
          <w:tab w:val="left" w:pos="2576"/>
        </w:tabs>
        <w:rPr>
          <w:b/>
          <w:color w:val="000000"/>
          <w:sz w:val="28"/>
          <w:szCs w:val="28"/>
        </w:rPr>
      </w:pPr>
      <w:r w:rsidRPr="00F52E15">
        <w:rPr>
          <w:b/>
          <w:color w:val="000000"/>
          <w:sz w:val="28"/>
          <w:szCs w:val="28"/>
        </w:rPr>
        <w:t>Содержательный раздел…</w:t>
      </w:r>
      <w:r>
        <w:rPr>
          <w:color w:val="000000"/>
          <w:sz w:val="28"/>
          <w:szCs w:val="28"/>
        </w:rPr>
        <w:t>………………………………..5</w:t>
      </w:r>
    </w:p>
    <w:p w:rsidR="008571D9" w:rsidRPr="00F52E15" w:rsidRDefault="008571D9" w:rsidP="00BB75AB">
      <w:pPr>
        <w:pStyle w:val="a3"/>
        <w:numPr>
          <w:ilvl w:val="1"/>
          <w:numId w:val="1"/>
        </w:numPr>
        <w:tabs>
          <w:tab w:val="left" w:pos="2576"/>
        </w:tabs>
        <w:rPr>
          <w:color w:val="000000"/>
          <w:sz w:val="28"/>
          <w:szCs w:val="28"/>
        </w:rPr>
      </w:pPr>
      <w:r w:rsidRPr="00F52E15">
        <w:rPr>
          <w:color w:val="000000"/>
          <w:sz w:val="28"/>
          <w:szCs w:val="28"/>
        </w:rPr>
        <w:t>Ожидаемые</w:t>
      </w:r>
      <w:r>
        <w:rPr>
          <w:color w:val="000000"/>
          <w:sz w:val="28"/>
          <w:szCs w:val="28"/>
        </w:rPr>
        <w:t xml:space="preserve"> результаты у детей…………………………… 5</w:t>
      </w:r>
    </w:p>
    <w:p w:rsidR="008571D9" w:rsidRPr="00F52E15" w:rsidRDefault="008571D9" w:rsidP="00BB75AB">
      <w:pPr>
        <w:pStyle w:val="a3"/>
        <w:numPr>
          <w:ilvl w:val="1"/>
          <w:numId w:val="1"/>
        </w:numPr>
        <w:tabs>
          <w:tab w:val="left" w:pos="2576"/>
        </w:tabs>
        <w:rPr>
          <w:color w:val="000000"/>
          <w:sz w:val="28"/>
          <w:szCs w:val="28"/>
        </w:rPr>
      </w:pPr>
      <w:r w:rsidRPr="00F52E15">
        <w:rPr>
          <w:color w:val="000000"/>
          <w:sz w:val="28"/>
          <w:szCs w:val="28"/>
        </w:rPr>
        <w:t>Перспектив</w:t>
      </w:r>
      <w:r w:rsidR="0086703D">
        <w:rPr>
          <w:color w:val="000000"/>
          <w:sz w:val="28"/>
          <w:szCs w:val="28"/>
        </w:rPr>
        <w:t>ный план работы кружка………………………5</w:t>
      </w:r>
    </w:p>
    <w:p w:rsidR="008571D9" w:rsidRPr="00F52E15" w:rsidRDefault="008571D9" w:rsidP="00BB75AB">
      <w:pPr>
        <w:pStyle w:val="a3"/>
        <w:numPr>
          <w:ilvl w:val="1"/>
          <w:numId w:val="1"/>
        </w:numPr>
        <w:tabs>
          <w:tab w:val="left" w:pos="2576"/>
        </w:tabs>
        <w:rPr>
          <w:color w:val="000000"/>
          <w:sz w:val="28"/>
          <w:szCs w:val="28"/>
        </w:rPr>
      </w:pPr>
      <w:r w:rsidRPr="00F52E15">
        <w:rPr>
          <w:color w:val="000000"/>
          <w:sz w:val="28"/>
          <w:szCs w:val="28"/>
        </w:rPr>
        <w:t>Взаимодействие с род</w:t>
      </w:r>
      <w:r w:rsidR="0086703D">
        <w:rPr>
          <w:color w:val="000000"/>
          <w:sz w:val="28"/>
          <w:szCs w:val="28"/>
        </w:rPr>
        <w:t>ителями……………………………..9</w:t>
      </w:r>
    </w:p>
    <w:p w:rsidR="008571D9" w:rsidRPr="00F52E15" w:rsidRDefault="008571D9" w:rsidP="008571D9">
      <w:pPr>
        <w:pStyle w:val="a3"/>
        <w:numPr>
          <w:ilvl w:val="0"/>
          <w:numId w:val="1"/>
        </w:numPr>
        <w:tabs>
          <w:tab w:val="left" w:pos="2576"/>
        </w:tabs>
        <w:rPr>
          <w:b/>
          <w:color w:val="000000"/>
          <w:sz w:val="28"/>
          <w:szCs w:val="28"/>
        </w:rPr>
      </w:pPr>
      <w:r w:rsidRPr="00F52E15">
        <w:rPr>
          <w:b/>
          <w:color w:val="000000"/>
          <w:sz w:val="28"/>
          <w:szCs w:val="28"/>
        </w:rPr>
        <w:t>Организационный раздел</w:t>
      </w:r>
      <w:r w:rsidRPr="00F52E15">
        <w:rPr>
          <w:color w:val="000000"/>
          <w:sz w:val="28"/>
          <w:szCs w:val="28"/>
        </w:rPr>
        <w:t>…………………………………</w:t>
      </w:r>
      <w:r>
        <w:rPr>
          <w:color w:val="000000"/>
          <w:sz w:val="28"/>
          <w:szCs w:val="28"/>
        </w:rPr>
        <w:t>12</w:t>
      </w:r>
    </w:p>
    <w:p w:rsidR="008571D9" w:rsidRPr="00F52E15" w:rsidRDefault="008571D9" w:rsidP="00BB75AB">
      <w:pPr>
        <w:pStyle w:val="a3"/>
        <w:numPr>
          <w:ilvl w:val="1"/>
          <w:numId w:val="1"/>
        </w:numPr>
        <w:tabs>
          <w:tab w:val="left" w:pos="2576"/>
        </w:tabs>
        <w:rPr>
          <w:color w:val="000000"/>
          <w:sz w:val="28"/>
          <w:szCs w:val="28"/>
        </w:rPr>
      </w:pPr>
      <w:r w:rsidRPr="00F52E15">
        <w:rPr>
          <w:color w:val="000000"/>
          <w:sz w:val="28"/>
          <w:szCs w:val="28"/>
        </w:rPr>
        <w:t>Организация пре</w:t>
      </w:r>
      <w:r>
        <w:rPr>
          <w:color w:val="000000"/>
          <w:sz w:val="28"/>
          <w:szCs w:val="28"/>
        </w:rPr>
        <w:t>дметно-развивающей среды…………….12</w:t>
      </w:r>
    </w:p>
    <w:p w:rsidR="008571D9" w:rsidRDefault="008571D9" w:rsidP="00D537EC">
      <w:pPr>
        <w:pStyle w:val="a3"/>
        <w:numPr>
          <w:ilvl w:val="1"/>
          <w:numId w:val="1"/>
        </w:numPr>
        <w:tabs>
          <w:tab w:val="left" w:pos="2576"/>
          <w:tab w:val="left" w:pos="7655"/>
        </w:tabs>
        <w:rPr>
          <w:color w:val="000000"/>
          <w:sz w:val="28"/>
          <w:szCs w:val="28"/>
        </w:rPr>
      </w:pPr>
      <w:r w:rsidRPr="00F52E15">
        <w:rPr>
          <w:color w:val="000000"/>
          <w:sz w:val="28"/>
          <w:szCs w:val="28"/>
        </w:rPr>
        <w:t>Спис</w:t>
      </w:r>
      <w:r>
        <w:rPr>
          <w:color w:val="000000"/>
          <w:sz w:val="28"/>
          <w:szCs w:val="28"/>
        </w:rPr>
        <w:t>ок литературы………………………………………….12</w:t>
      </w: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D031AE" w:rsidRDefault="00D031AE" w:rsidP="008571D9">
      <w:pPr>
        <w:pStyle w:val="a3"/>
        <w:tabs>
          <w:tab w:val="left" w:pos="2576"/>
          <w:tab w:val="left" w:pos="7655"/>
        </w:tabs>
        <w:rPr>
          <w:color w:val="000000"/>
          <w:sz w:val="28"/>
          <w:szCs w:val="28"/>
        </w:rPr>
      </w:pPr>
    </w:p>
    <w:p w:rsidR="00BB75AB" w:rsidRPr="00F52E15" w:rsidRDefault="00BB75AB" w:rsidP="008571D9">
      <w:pPr>
        <w:pStyle w:val="a3"/>
        <w:tabs>
          <w:tab w:val="left" w:pos="2576"/>
          <w:tab w:val="left" w:pos="7655"/>
        </w:tabs>
        <w:rPr>
          <w:color w:val="000000"/>
          <w:sz w:val="28"/>
          <w:szCs w:val="28"/>
        </w:rPr>
      </w:pPr>
    </w:p>
    <w:p w:rsidR="008571D9" w:rsidRDefault="008571D9" w:rsidP="008571D9">
      <w:pPr>
        <w:pStyle w:val="a3"/>
        <w:tabs>
          <w:tab w:val="left" w:pos="2576"/>
        </w:tabs>
        <w:rPr>
          <w:b/>
          <w:color w:val="000000"/>
          <w:sz w:val="28"/>
          <w:szCs w:val="28"/>
        </w:rPr>
      </w:pPr>
    </w:p>
    <w:p w:rsidR="008571D9" w:rsidRPr="00996582" w:rsidRDefault="008571D9" w:rsidP="008571D9">
      <w:pPr>
        <w:pStyle w:val="a3"/>
        <w:numPr>
          <w:ilvl w:val="0"/>
          <w:numId w:val="2"/>
        </w:numPr>
        <w:tabs>
          <w:tab w:val="left" w:pos="2576"/>
        </w:tabs>
        <w:rPr>
          <w:b/>
          <w:color w:val="000000"/>
          <w:sz w:val="28"/>
          <w:szCs w:val="28"/>
        </w:rPr>
      </w:pPr>
      <w:r w:rsidRPr="00996582">
        <w:rPr>
          <w:b/>
          <w:color w:val="000000"/>
          <w:sz w:val="28"/>
          <w:szCs w:val="28"/>
        </w:rPr>
        <w:lastRenderedPageBreak/>
        <w:t>Целевой раздел.</w:t>
      </w:r>
    </w:p>
    <w:p w:rsidR="008571D9" w:rsidRDefault="008571D9" w:rsidP="00BB75AB">
      <w:pPr>
        <w:pStyle w:val="a3"/>
        <w:numPr>
          <w:ilvl w:val="1"/>
          <w:numId w:val="2"/>
        </w:numPr>
        <w:tabs>
          <w:tab w:val="left" w:pos="2576"/>
        </w:tabs>
        <w:rPr>
          <w:b/>
          <w:color w:val="000000"/>
          <w:sz w:val="28"/>
          <w:szCs w:val="28"/>
        </w:rPr>
      </w:pPr>
      <w:r w:rsidRPr="00F52E15">
        <w:rPr>
          <w:b/>
          <w:color w:val="000000"/>
          <w:sz w:val="28"/>
          <w:szCs w:val="28"/>
        </w:rPr>
        <w:t>Пояснительная записка.</w:t>
      </w:r>
    </w:p>
    <w:p w:rsidR="008571D9" w:rsidRPr="008571D9" w:rsidRDefault="008571D9" w:rsidP="008571D9">
      <w:pPr>
        <w:shd w:val="clear" w:color="auto" w:fill="FFFFFF"/>
        <w:spacing w:after="0" w:line="240" w:lineRule="auto"/>
        <w:rPr>
          <w:rFonts w:ascii="Times New Roman" w:eastAsia="Calibri" w:hAnsi="Times New Roman" w:cs="Times New Roman"/>
          <w:b/>
          <w:sz w:val="28"/>
          <w:szCs w:val="28"/>
        </w:rPr>
      </w:pPr>
      <w:r w:rsidRPr="008571D9">
        <w:rPr>
          <w:rFonts w:ascii="Times New Roman" w:hAnsi="Times New Roman" w:cs="Times New Roman"/>
          <w:color w:val="111111"/>
          <w:sz w:val="28"/>
          <w:szCs w:val="28"/>
        </w:rPr>
        <w:t>Сенсорное развитие </w:t>
      </w:r>
      <w:r w:rsidRPr="008571D9">
        <w:rPr>
          <w:rFonts w:ascii="Times New Roman" w:hAnsi="Times New Roman" w:cs="Times New Roman"/>
          <w:i/>
          <w:iCs/>
          <w:color w:val="111111"/>
          <w:sz w:val="28"/>
          <w:szCs w:val="28"/>
          <w:bdr w:val="none" w:sz="0" w:space="0" w:color="auto" w:frame="1"/>
        </w:rPr>
        <w:t xml:space="preserve">(от лат. </w:t>
      </w:r>
      <w:proofErr w:type="spellStart"/>
      <w:r w:rsidRPr="008571D9">
        <w:rPr>
          <w:rFonts w:ascii="Times New Roman" w:hAnsi="Times New Roman" w:cs="Times New Roman"/>
          <w:i/>
          <w:iCs/>
          <w:color w:val="111111"/>
          <w:sz w:val="28"/>
          <w:szCs w:val="28"/>
          <w:bdr w:val="none" w:sz="0" w:space="0" w:color="auto" w:frame="1"/>
        </w:rPr>
        <w:t>sensus</w:t>
      </w:r>
      <w:proofErr w:type="spellEnd"/>
      <w:r w:rsidRPr="008571D9">
        <w:rPr>
          <w:rFonts w:ascii="Times New Roman" w:hAnsi="Times New Roman" w:cs="Times New Roman"/>
          <w:i/>
          <w:iCs/>
          <w:color w:val="111111"/>
          <w:sz w:val="28"/>
          <w:szCs w:val="28"/>
          <w:bdr w:val="none" w:sz="0" w:space="0" w:color="auto" w:frame="1"/>
        </w:rPr>
        <w:t xml:space="preserve"> — чувство, ощущение)</w:t>
      </w:r>
      <w:r w:rsidRPr="008571D9">
        <w:rPr>
          <w:rFonts w:ascii="Times New Roman" w:hAnsi="Times New Roman" w:cs="Times New Roman"/>
          <w:color w:val="111111"/>
          <w:sz w:val="28"/>
          <w:szCs w:val="28"/>
        </w:rPr>
        <w:t> предполагает формирование у ребенка процессов восприятия и представлений о предметах, объектах и явлениях </w:t>
      </w:r>
      <w:r w:rsidRPr="008571D9">
        <w:rPr>
          <w:rFonts w:ascii="Times New Roman" w:hAnsi="Times New Roman" w:cs="Times New Roman"/>
          <w:b/>
          <w:bCs/>
          <w:color w:val="111111"/>
          <w:sz w:val="28"/>
          <w:szCs w:val="28"/>
          <w:bdr w:val="none" w:sz="0" w:space="0" w:color="auto" w:frame="1"/>
        </w:rPr>
        <w:t>окружающего мира</w:t>
      </w:r>
      <w:r w:rsidRPr="008571D9">
        <w:rPr>
          <w:rFonts w:ascii="Times New Roman" w:hAnsi="Times New Roman" w:cs="Times New Roman"/>
          <w:color w:val="111111"/>
          <w:sz w:val="28"/>
          <w:szCs w:val="28"/>
        </w:rPr>
        <w:t>. Малыш рождается на свет с готовыми к функционированию органами чувств.</w:t>
      </w:r>
    </w:p>
    <w:p w:rsidR="008571D9" w:rsidRPr="008571D9" w:rsidRDefault="008571D9" w:rsidP="008571D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571D9">
        <w:rPr>
          <w:rFonts w:ascii="Times New Roman" w:eastAsia="Times New Roman" w:hAnsi="Times New Roman" w:cs="Times New Roman"/>
          <w:color w:val="111111"/>
          <w:sz w:val="28"/>
          <w:szCs w:val="28"/>
          <w:lang w:eastAsia="ru-RU"/>
        </w:rPr>
        <w:t> Но это лишь предпосылки для восприятия </w:t>
      </w:r>
      <w:r w:rsidRPr="008571D9">
        <w:rPr>
          <w:rFonts w:ascii="Times New Roman" w:eastAsia="Times New Roman" w:hAnsi="Times New Roman" w:cs="Times New Roman"/>
          <w:b/>
          <w:bCs/>
          <w:color w:val="111111"/>
          <w:sz w:val="28"/>
          <w:szCs w:val="28"/>
          <w:bdr w:val="none" w:sz="0" w:space="0" w:color="auto" w:frame="1"/>
          <w:lang w:eastAsia="ru-RU"/>
        </w:rPr>
        <w:t>окружающей действительности</w:t>
      </w:r>
      <w:r w:rsidRPr="008571D9">
        <w:rPr>
          <w:rFonts w:ascii="Times New Roman" w:eastAsia="Times New Roman" w:hAnsi="Times New Roman" w:cs="Times New Roman"/>
          <w:color w:val="111111"/>
          <w:sz w:val="28"/>
          <w:szCs w:val="28"/>
          <w:lang w:eastAsia="ru-RU"/>
        </w:rPr>
        <w:t>.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w:t>
      </w:r>
    </w:p>
    <w:p w:rsidR="008571D9" w:rsidRPr="008571D9" w:rsidRDefault="008571D9" w:rsidP="008571D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571D9">
        <w:rPr>
          <w:rFonts w:ascii="Times New Roman" w:eastAsia="Times New Roman" w:hAnsi="Times New Roman" w:cs="Times New Roman"/>
          <w:color w:val="111111"/>
          <w:sz w:val="28"/>
          <w:szCs w:val="28"/>
          <w:lang w:eastAsia="ru-RU"/>
        </w:rPr>
        <w:t xml:space="preserve">Ведущую роль </w:t>
      </w:r>
      <w:proofErr w:type="spellStart"/>
      <w:r w:rsidRPr="008571D9">
        <w:rPr>
          <w:rFonts w:ascii="Times New Roman" w:eastAsia="Times New Roman" w:hAnsi="Times New Roman" w:cs="Times New Roman"/>
          <w:color w:val="111111"/>
          <w:sz w:val="28"/>
          <w:szCs w:val="28"/>
          <w:lang w:eastAsia="ru-RU"/>
        </w:rPr>
        <w:t>сенсомоторики</w:t>
      </w:r>
      <w:proofErr w:type="spellEnd"/>
      <w:r w:rsidRPr="008571D9">
        <w:rPr>
          <w:rFonts w:ascii="Times New Roman" w:eastAsia="Times New Roman" w:hAnsi="Times New Roman" w:cs="Times New Roman"/>
          <w:color w:val="111111"/>
          <w:sz w:val="28"/>
          <w:szCs w:val="28"/>
          <w:lang w:eastAsia="ru-RU"/>
        </w:rPr>
        <w:t xml:space="preserve"> при восприятии и познании различных предметов с помощью активного осязания подчеркивали Б. Г. Ананьев, А. В. Запорожец и др. Сочетание </w:t>
      </w:r>
      <w:r w:rsidRPr="008571D9">
        <w:rPr>
          <w:rFonts w:ascii="Times New Roman" w:eastAsia="Times New Roman" w:hAnsi="Times New Roman" w:cs="Times New Roman"/>
          <w:b/>
          <w:bCs/>
          <w:color w:val="111111"/>
          <w:sz w:val="28"/>
          <w:szCs w:val="28"/>
          <w:bdr w:val="none" w:sz="0" w:space="0" w:color="auto" w:frame="1"/>
          <w:lang w:eastAsia="ru-RU"/>
        </w:rPr>
        <w:t>работы</w:t>
      </w:r>
      <w:r w:rsidRPr="008571D9">
        <w:rPr>
          <w:rFonts w:ascii="Times New Roman" w:eastAsia="Times New Roman" w:hAnsi="Times New Roman" w:cs="Times New Roman"/>
          <w:color w:val="111111"/>
          <w:sz w:val="28"/>
          <w:szCs w:val="28"/>
          <w:lang w:eastAsia="ru-RU"/>
        </w:rPr>
        <w:t> кожно-механического и двигательного анализаторов обеспечивает информацию о размерах, форме, твердости, соотношении частей и других характеристик ощупываемых предметов. Развитие сенсорных действий ребенка происходит не само собой, а лишь в ходе усвоения общественного сенсорного опыта, под влиянием практики и обучения. Эффективность этого процесса значительно повышается, если ребенка специально обучают способом обследования предметов с применением соответствующих сенсорных эталонов. Итак, сенсорное развитие, с одной стороны, составляет фундамент общего умственного развития ребенка, а с другой — имеет самостоятельное значение, так как полноценное восприятие является базовым для успешного овладения многими видами деятельности.</w:t>
      </w:r>
    </w:p>
    <w:p w:rsidR="008571D9" w:rsidRPr="008571D9" w:rsidRDefault="00BB75AB" w:rsidP="008571D9">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1.1.2. </w:t>
      </w:r>
      <w:r w:rsidR="008571D9" w:rsidRPr="008571D9">
        <w:rPr>
          <w:rFonts w:ascii="Times New Roman" w:eastAsia="Times New Roman" w:hAnsi="Times New Roman" w:cs="Times New Roman"/>
          <w:b/>
          <w:color w:val="111111"/>
          <w:sz w:val="28"/>
          <w:szCs w:val="28"/>
          <w:lang w:eastAsia="ru-RU"/>
        </w:rPr>
        <w:t>Актуальность программы.</w:t>
      </w:r>
    </w:p>
    <w:p w:rsidR="008571D9" w:rsidRPr="008571D9" w:rsidRDefault="008571D9" w:rsidP="008571D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571D9">
        <w:rPr>
          <w:rFonts w:ascii="Times New Roman" w:eastAsia="Times New Roman" w:hAnsi="Times New Roman" w:cs="Times New Roman"/>
          <w:color w:val="111111"/>
          <w:sz w:val="28"/>
          <w:szCs w:val="28"/>
          <w:lang w:eastAsia="ru-RU"/>
        </w:rPr>
        <w:t>Ранний этап развития ребенка предполагает формирование широкой ориентировки в предметном </w:t>
      </w:r>
      <w:r w:rsidRPr="008571D9">
        <w:rPr>
          <w:rFonts w:ascii="Times New Roman" w:eastAsia="Times New Roman" w:hAnsi="Times New Roman" w:cs="Times New Roman"/>
          <w:b/>
          <w:bCs/>
          <w:color w:val="111111"/>
          <w:sz w:val="28"/>
          <w:szCs w:val="28"/>
          <w:bdr w:val="none" w:sz="0" w:space="0" w:color="auto" w:frame="1"/>
          <w:lang w:eastAsia="ru-RU"/>
        </w:rPr>
        <w:t>окружении</w:t>
      </w:r>
      <w:r w:rsidRPr="008571D9">
        <w:rPr>
          <w:rFonts w:ascii="Times New Roman" w:eastAsia="Times New Roman" w:hAnsi="Times New Roman" w:cs="Times New Roman"/>
          <w:color w:val="111111"/>
          <w:sz w:val="28"/>
          <w:szCs w:val="28"/>
          <w:lang w:eastAsia="ru-RU"/>
        </w:rPr>
        <w:t>.</w:t>
      </w:r>
    </w:p>
    <w:p w:rsidR="008571D9" w:rsidRDefault="008571D9" w:rsidP="008571D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571D9">
        <w:rPr>
          <w:rFonts w:ascii="Times New Roman" w:eastAsia="Times New Roman" w:hAnsi="Times New Roman" w:cs="Times New Roman"/>
          <w:color w:val="111111"/>
          <w:sz w:val="28"/>
          <w:szCs w:val="28"/>
          <w:lang w:eastAsia="ru-RU"/>
        </w:rPr>
        <w:t>То есть не только традиционное ознакомление с цветом, формой, величиной предметов, но и совершенствование звукового анализа речи, формирование музыкального слуха, развитие мышечного чувства и др. с учетом той важной роли, которую играют эти процессы в осуществлении музыкальной, изобразительной деятельности, речевого общения, простейших трудовых операций </w:t>
      </w:r>
      <w:r w:rsidRPr="008571D9">
        <w:rPr>
          <w:rFonts w:ascii="Times New Roman" w:eastAsia="Times New Roman" w:hAnsi="Times New Roman" w:cs="Times New Roman"/>
          <w:i/>
          <w:iCs/>
          <w:color w:val="111111"/>
          <w:sz w:val="28"/>
          <w:szCs w:val="28"/>
          <w:bdr w:val="none" w:sz="0" w:space="0" w:color="auto" w:frame="1"/>
          <w:lang w:eastAsia="ru-RU"/>
        </w:rPr>
        <w:t>(А. В. Запорожец, А. П. Усова)</w:t>
      </w:r>
      <w:r w:rsidRPr="008571D9">
        <w:rPr>
          <w:rFonts w:ascii="Times New Roman" w:eastAsia="Times New Roman" w:hAnsi="Times New Roman" w:cs="Times New Roman"/>
          <w:color w:val="111111"/>
          <w:sz w:val="28"/>
          <w:szCs w:val="28"/>
          <w:lang w:eastAsia="ru-RU"/>
        </w:rPr>
        <w:t xml:space="preserve">. 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w:t>
      </w:r>
      <w:r w:rsidRPr="008571D9">
        <w:rPr>
          <w:rFonts w:ascii="Times New Roman" w:eastAsia="Times New Roman" w:hAnsi="Times New Roman" w:cs="Times New Roman"/>
          <w:color w:val="111111"/>
          <w:sz w:val="28"/>
          <w:szCs w:val="28"/>
          <w:lang w:eastAsia="ru-RU"/>
        </w:rPr>
        <w:lastRenderedPageBreak/>
        <w:t>деятельности, так как от того, насколько успешно осуществляется восприятие, зависит результат.  </w:t>
      </w:r>
    </w:p>
    <w:p w:rsidR="008571D9" w:rsidRPr="008571D9" w:rsidRDefault="00BB75AB" w:rsidP="008571D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1.1.3. </w:t>
      </w:r>
      <w:r w:rsidR="008571D9" w:rsidRPr="008571D9">
        <w:rPr>
          <w:rFonts w:ascii="Times New Roman" w:eastAsia="Times New Roman" w:hAnsi="Times New Roman" w:cs="Times New Roman"/>
          <w:b/>
          <w:color w:val="000000"/>
          <w:sz w:val="28"/>
          <w:szCs w:val="28"/>
          <w:lang w:eastAsia="ru-RU"/>
        </w:rPr>
        <w:t>Практическая значимость програм</w:t>
      </w:r>
      <w:r>
        <w:rPr>
          <w:rFonts w:ascii="Times New Roman" w:eastAsia="Times New Roman" w:hAnsi="Times New Roman" w:cs="Times New Roman"/>
          <w:b/>
          <w:color w:val="000000"/>
          <w:sz w:val="28"/>
          <w:szCs w:val="28"/>
          <w:lang w:eastAsia="ru-RU"/>
        </w:rPr>
        <w:t>м</w:t>
      </w:r>
      <w:r w:rsidR="008571D9" w:rsidRPr="008571D9">
        <w:rPr>
          <w:rFonts w:ascii="Times New Roman" w:eastAsia="Times New Roman" w:hAnsi="Times New Roman" w:cs="Times New Roman"/>
          <w:b/>
          <w:color w:val="000000"/>
          <w:sz w:val="28"/>
          <w:szCs w:val="28"/>
          <w:lang w:eastAsia="ru-RU"/>
        </w:rPr>
        <w:t>ы</w:t>
      </w:r>
    </w:p>
    <w:p w:rsidR="008571D9" w:rsidRPr="008571D9" w:rsidRDefault="008571D9" w:rsidP="008571D9">
      <w:pPr>
        <w:shd w:val="clear" w:color="auto" w:fill="FFFFFF"/>
        <w:spacing w:after="0" w:line="240" w:lineRule="auto"/>
        <w:rPr>
          <w:rFonts w:ascii="Times New Roman" w:eastAsia="Times New Roman" w:hAnsi="Times New Roman" w:cs="Times New Roman"/>
          <w:color w:val="111111"/>
          <w:sz w:val="28"/>
          <w:szCs w:val="28"/>
          <w:lang w:eastAsia="ru-RU"/>
        </w:rPr>
      </w:pPr>
      <w:r w:rsidRPr="008571D9">
        <w:rPr>
          <w:rFonts w:ascii="Times New Roman" w:eastAsia="Times New Roman" w:hAnsi="Times New Roman" w:cs="Times New Roman"/>
          <w:color w:val="111111"/>
          <w:sz w:val="28"/>
          <w:szCs w:val="28"/>
          <w:lang w:eastAsia="ru-RU"/>
        </w:rPr>
        <w:t> Познание свойств и качеств предметов, явлений, овладение обобщенными знаниями и умениями, связанными с ориентировкой в </w:t>
      </w:r>
      <w:r w:rsidRPr="008571D9">
        <w:rPr>
          <w:rFonts w:ascii="Times New Roman" w:eastAsia="Times New Roman" w:hAnsi="Times New Roman" w:cs="Times New Roman"/>
          <w:b/>
          <w:bCs/>
          <w:color w:val="111111"/>
          <w:sz w:val="28"/>
          <w:szCs w:val="28"/>
          <w:bdr w:val="none" w:sz="0" w:space="0" w:color="auto" w:frame="1"/>
          <w:lang w:eastAsia="ru-RU"/>
        </w:rPr>
        <w:t>окружающем</w:t>
      </w:r>
      <w:r w:rsidRPr="008571D9">
        <w:rPr>
          <w:rFonts w:ascii="Times New Roman" w:eastAsia="Times New Roman" w:hAnsi="Times New Roman" w:cs="Times New Roman"/>
          <w:color w:val="111111"/>
          <w:sz w:val="28"/>
          <w:szCs w:val="28"/>
          <w:lang w:eastAsia="ru-RU"/>
        </w:rPr>
        <w:t>, происходят в процессе различных видов содержательной деятельности </w:t>
      </w:r>
      <w:r w:rsidRPr="008571D9">
        <w:rPr>
          <w:rFonts w:ascii="Times New Roman" w:eastAsia="Times New Roman" w:hAnsi="Times New Roman" w:cs="Times New Roman"/>
          <w:i/>
          <w:iCs/>
          <w:color w:val="111111"/>
          <w:sz w:val="28"/>
          <w:szCs w:val="28"/>
          <w:bdr w:val="none" w:sz="0" w:space="0" w:color="auto" w:frame="1"/>
          <w:lang w:eastAsia="ru-RU"/>
        </w:rPr>
        <w:t>(изначально — в процессе предметной деятельности)</w:t>
      </w:r>
      <w:proofErr w:type="gramStart"/>
      <w:r w:rsidRPr="008571D9">
        <w:rPr>
          <w:rFonts w:ascii="Times New Roman" w:eastAsia="Times New Roman" w:hAnsi="Times New Roman" w:cs="Times New Roman"/>
          <w:color w:val="111111"/>
          <w:sz w:val="28"/>
          <w:szCs w:val="28"/>
          <w:lang w:eastAsia="ru-RU"/>
        </w:rPr>
        <w:t>.П</w:t>
      </w:r>
      <w:proofErr w:type="gramEnd"/>
      <w:r w:rsidRPr="008571D9">
        <w:rPr>
          <w:rFonts w:ascii="Times New Roman" w:eastAsia="Times New Roman" w:hAnsi="Times New Roman" w:cs="Times New Roman"/>
          <w:color w:val="111111"/>
          <w:sz w:val="28"/>
          <w:szCs w:val="28"/>
          <w:lang w:eastAsia="ru-RU"/>
        </w:rPr>
        <w:t xml:space="preserve">роанализировав литературу по истории дошкольной педагогики, я сделала вывод, что на всех этапах ее развития, проблема сенсорного воспитания занимала одно из центральных мест. Этот вопрос в своих трудах рассматривали такие видные представители дошкольной педагогики как В. Н. Аванесова, Л. А. </w:t>
      </w:r>
      <w:proofErr w:type="spellStart"/>
      <w:r w:rsidRPr="008571D9">
        <w:rPr>
          <w:rFonts w:ascii="Times New Roman" w:eastAsia="Times New Roman" w:hAnsi="Times New Roman" w:cs="Times New Roman"/>
          <w:color w:val="111111"/>
          <w:sz w:val="28"/>
          <w:szCs w:val="28"/>
          <w:lang w:eastAsia="ru-RU"/>
        </w:rPr>
        <w:t>Венгер</w:t>
      </w:r>
      <w:proofErr w:type="spellEnd"/>
      <w:r w:rsidRPr="008571D9">
        <w:rPr>
          <w:rFonts w:ascii="Times New Roman" w:eastAsia="Times New Roman" w:hAnsi="Times New Roman" w:cs="Times New Roman"/>
          <w:color w:val="111111"/>
          <w:sz w:val="28"/>
          <w:szCs w:val="28"/>
          <w:lang w:eastAsia="ru-RU"/>
        </w:rPr>
        <w:t xml:space="preserve">, А. Н. Лебедева, Н. Н. </w:t>
      </w:r>
      <w:proofErr w:type="spellStart"/>
      <w:r w:rsidRPr="008571D9">
        <w:rPr>
          <w:rFonts w:ascii="Times New Roman" w:eastAsia="Times New Roman" w:hAnsi="Times New Roman" w:cs="Times New Roman"/>
          <w:color w:val="111111"/>
          <w:sz w:val="28"/>
          <w:szCs w:val="28"/>
          <w:lang w:eastAsia="ru-RU"/>
        </w:rPr>
        <w:t>Поддьяков</w:t>
      </w:r>
      <w:proofErr w:type="spellEnd"/>
      <w:r w:rsidRPr="008571D9">
        <w:rPr>
          <w:rFonts w:ascii="Times New Roman" w:eastAsia="Times New Roman" w:hAnsi="Times New Roman" w:cs="Times New Roman"/>
          <w:color w:val="111111"/>
          <w:sz w:val="28"/>
          <w:szCs w:val="28"/>
          <w:lang w:eastAsia="ru-RU"/>
        </w:rPr>
        <w:t xml:space="preserve">, Н. П. </w:t>
      </w:r>
      <w:proofErr w:type="spellStart"/>
      <w:r w:rsidRPr="008571D9">
        <w:rPr>
          <w:rFonts w:ascii="Times New Roman" w:eastAsia="Times New Roman" w:hAnsi="Times New Roman" w:cs="Times New Roman"/>
          <w:color w:val="111111"/>
          <w:sz w:val="28"/>
          <w:szCs w:val="28"/>
          <w:lang w:eastAsia="ru-RU"/>
        </w:rPr>
        <w:t>Сакулина</w:t>
      </w:r>
      <w:proofErr w:type="spellEnd"/>
      <w:r w:rsidRPr="008571D9">
        <w:rPr>
          <w:rFonts w:ascii="Times New Roman" w:eastAsia="Times New Roman" w:hAnsi="Times New Roman" w:cs="Times New Roman"/>
          <w:color w:val="111111"/>
          <w:sz w:val="28"/>
          <w:szCs w:val="28"/>
          <w:lang w:eastAsia="ru-RU"/>
        </w:rPr>
        <w:t xml:space="preserve">, М. </w:t>
      </w:r>
      <w:proofErr w:type="spellStart"/>
      <w:r w:rsidRPr="008571D9">
        <w:rPr>
          <w:rFonts w:ascii="Times New Roman" w:eastAsia="Times New Roman" w:hAnsi="Times New Roman" w:cs="Times New Roman"/>
          <w:color w:val="111111"/>
          <w:sz w:val="28"/>
          <w:szCs w:val="28"/>
          <w:lang w:eastAsia="ru-RU"/>
        </w:rPr>
        <w:t>Монтессори</w:t>
      </w:r>
      <w:proofErr w:type="spellEnd"/>
      <w:r w:rsidRPr="008571D9">
        <w:rPr>
          <w:rFonts w:ascii="Times New Roman" w:eastAsia="Times New Roman" w:hAnsi="Times New Roman" w:cs="Times New Roman"/>
          <w:color w:val="111111"/>
          <w:sz w:val="28"/>
          <w:szCs w:val="28"/>
          <w:lang w:eastAsia="ru-RU"/>
        </w:rPr>
        <w:t xml:space="preserve"> и др.</w:t>
      </w:r>
    </w:p>
    <w:p w:rsidR="008571D9" w:rsidRPr="00BB75AB" w:rsidRDefault="008571D9" w:rsidP="00BB75AB">
      <w:pPr>
        <w:pStyle w:val="a3"/>
        <w:numPr>
          <w:ilvl w:val="1"/>
          <w:numId w:val="2"/>
        </w:numPr>
        <w:rPr>
          <w:b/>
          <w:iCs/>
          <w:sz w:val="28"/>
          <w:szCs w:val="28"/>
        </w:rPr>
      </w:pPr>
      <w:r w:rsidRPr="00BB75AB">
        <w:rPr>
          <w:b/>
          <w:iCs/>
          <w:sz w:val="28"/>
          <w:szCs w:val="28"/>
        </w:rPr>
        <w:t>Нормативно-правовые документы.</w:t>
      </w:r>
    </w:p>
    <w:p w:rsidR="008571D9" w:rsidRPr="008571D9" w:rsidRDefault="008571D9" w:rsidP="008571D9">
      <w:pPr>
        <w:rPr>
          <w:rFonts w:ascii="Times New Roman" w:hAnsi="Times New Roman"/>
          <w:b/>
          <w:iCs/>
          <w:sz w:val="28"/>
          <w:szCs w:val="28"/>
        </w:rPr>
      </w:pPr>
      <w:r w:rsidRPr="008571D9">
        <w:rPr>
          <w:rFonts w:ascii="Times New Roman" w:hAnsi="Times New Roman"/>
          <w:iCs/>
          <w:sz w:val="28"/>
          <w:szCs w:val="28"/>
        </w:rPr>
        <w:t>Программа разработана в соответствии с ФГОС дошкольного образования. Реализация программы ведется в соответствии с нормативно- правовыми документами:</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 Законом Российской Федерации «Об образовании»;</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 Конвенция ООН о правах ребенка;</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 xml:space="preserve">-Устав МБДОУ </w:t>
      </w:r>
      <w:proofErr w:type="spellStart"/>
      <w:r w:rsidRPr="008571D9">
        <w:rPr>
          <w:rFonts w:ascii="Times New Roman" w:hAnsi="Times New Roman"/>
          <w:iCs/>
          <w:sz w:val="28"/>
          <w:szCs w:val="28"/>
        </w:rPr>
        <w:t>с.Ракитное</w:t>
      </w:r>
      <w:proofErr w:type="spellEnd"/>
      <w:r w:rsidRPr="008571D9">
        <w:rPr>
          <w:rFonts w:ascii="Times New Roman" w:hAnsi="Times New Roman"/>
          <w:iCs/>
          <w:sz w:val="28"/>
          <w:szCs w:val="28"/>
        </w:rPr>
        <w:t>;</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 xml:space="preserve">-Устав МБДОУ </w:t>
      </w:r>
      <w:proofErr w:type="spellStart"/>
      <w:r w:rsidRPr="008571D9">
        <w:rPr>
          <w:rFonts w:ascii="Times New Roman" w:hAnsi="Times New Roman"/>
          <w:iCs/>
          <w:sz w:val="28"/>
          <w:szCs w:val="28"/>
        </w:rPr>
        <w:t>с.Ракитное</w:t>
      </w:r>
      <w:proofErr w:type="spellEnd"/>
      <w:r w:rsidRPr="008571D9">
        <w:rPr>
          <w:rFonts w:ascii="Times New Roman" w:hAnsi="Times New Roman"/>
          <w:iCs/>
          <w:sz w:val="28"/>
          <w:szCs w:val="28"/>
        </w:rPr>
        <w:t>;</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 xml:space="preserve">-ООП МБДОУ </w:t>
      </w:r>
      <w:proofErr w:type="spellStart"/>
      <w:r w:rsidRPr="008571D9">
        <w:rPr>
          <w:rFonts w:ascii="Times New Roman" w:hAnsi="Times New Roman"/>
          <w:iCs/>
          <w:sz w:val="28"/>
          <w:szCs w:val="28"/>
        </w:rPr>
        <w:t>с.Ракитное</w:t>
      </w:r>
      <w:proofErr w:type="spellEnd"/>
      <w:r w:rsidRPr="008571D9">
        <w:rPr>
          <w:rFonts w:ascii="Times New Roman" w:hAnsi="Times New Roman"/>
          <w:iCs/>
          <w:sz w:val="28"/>
          <w:szCs w:val="28"/>
        </w:rPr>
        <w:t>;</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-ФГОС ДО;</w:t>
      </w:r>
    </w:p>
    <w:p w:rsidR="008571D9" w:rsidRPr="008571D9" w:rsidRDefault="008571D9" w:rsidP="008571D9">
      <w:pPr>
        <w:spacing w:after="0"/>
        <w:rPr>
          <w:rFonts w:ascii="Times New Roman" w:hAnsi="Times New Roman"/>
          <w:iCs/>
          <w:sz w:val="28"/>
          <w:szCs w:val="28"/>
        </w:rPr>
      </w:pPr>
      <w:r w:rsidRPr="008571D9">
        <w:rPr>
          <w:rFonts w:ascii="Times New Roman" w:hAnsi="Times New Roman"/>
          <w:iCs/>
          <w:sz w:val="28"/>
          <w:szCs w:val="28"/>
        </w:rPr>
        <w:t>-</w:t>
      </w:r>
      <w:proofErr w:type="spellStart"/>
      <w:r w:rsidRPr="008571D9">
        <w:rPr>
          <w:rFonts w:ascii="Times New Roman" w:hAnsi="Times New Roman"/>
          <w:iCs/>
          <w:sz w:val="28"/>
          <w:szCs w:val="28"/>
        </w:rPr>
        <w:t>Положениео</w:t>
      </w:r>
      <w:proofErr w:type="spellEnd"/>
      <w:r w:rsidRPr="008571D9">
        <w:rPr>
          <w:rFonts w:ascii="Times New Roman" w:hAnsi="Times New Roman"/>
          <w:iCs/>
          <w:sz w:val="28"/>
          <w:szCs w:val="28"/>
        </w:rPr>
        <w:t xml:space="preserve"> кружковой работе МБДОУ </w:t>
      </w:r>
      <w:proofErr w:type="spellStart"/>
      <w:r w:rsidRPr="008571D9">
        <w:rPr>
          <w:rFonts w:ascii="Times New Roman" w:hAnsi="Times New Roman"/>
          <w:iCs/>
          <w:sz w:val="28"/>
          <w:szCs w:val="28"/>
        </w:rPr>
        <w:t>с.Ракитное</w:t>
      </w:r>
      <w:proofErr w:type="spellEnd"/>
      <w:r w:rsidRPr="008571D9">
        <w:rPr>
          <w:rFonts w:ascii="Times New Roman" w:hAnsi="Times New Roman"/>
          <w:iCs/>
          <w:sz w:val="28"/>
          <w:szCs w:val="28"/>
        </w:rPr>
        <w:t>;</w:t>
      </w:r>
    </w:p>
    <w:p w:rsidR="008571D9" w:rsidRDefault="008571D9" w:rsidP="008571D9">
      <w:pPr>
        <w:spacing w:after="0"/>
        <w:rPr>
          <w:rFonts w:ascii="Times New Roman" w:hAnsi="Times New Roman"/>
          <w:iCs/>
          <w:sz w:val="28"/>
          <w:szCs w:val="28"/>
        </w:rPr>
      </w:pPr>
      <w:r w:rsidRPr="008571D9">
        <w:rPr>
          <w:rFonts w:ascii="Times New Roman" w:hAnsi="Times New Roman"/>
          <w:iCs/>
          <w:sz w:val="28"/>
          <w:szCs w:val="28"/>
        </w:rPr>
        <w:t xml:space="preserve">   - </w:t>
      </w:r>
      <w:proofErr w:type="spellStart"/>
      <w:r w:rsidRPr="008571D9">
        <w:rPr>
          <w:rFonts w:ascii="Times New Roman" w:hAnsi="Times New Roman"/>
          <w:iCs/>
          <w:sz w:val="28"/>
          <w:szCs w:val="28"/>
        </w:rPr>
        <w:t>Санитарно</w:t>
      </w:r>
      <w:proofErr w:type="spellEnd"/>
      <w:r w:rsidRPr="008571D9">
        <w:rPr>
          <w:rFonts w:ascii="Times New Roman" w:hAnsi="Times New Roman"/>
          <w:iCs/>
          <w:sz w:val="28"/>
          <w:szCs w:val="28"/>
        </w:rPr>
        <w:t xml:space="preserve"> – эпидемиологическими правилами и нормативами СанПиН                                                                                                                    2.4.1.3049- 13 «</w:t>
      </w:r>
      <w:proofErr w:type="spellStart"/>
      <w:r w:rsidRPr="008571D9">
        <w:rPr>
          <w:rFonts w:ascii="Times New Roman" w:hAnsi="Times New Roman"/>
          <w:iCs/>
          <w:sz w:val="28"/>
          <w:szCs w:val="28"/>
        </w:rPr>
        <w:t>Санитарно</w:t>
      </w:r>
      <w:proofErr w:type="spellEnd"/>
      <w:r w:rsidRPr="008571D9">
        <w:rPr>
          <w:rFonts w:ascii="Times New Roman" w:hAnsi="Times New Roman"/>
          <w:iCs/>
          <w:sz w:val="28"/>
          <w:szCs w:val="28"/>
        </w:rPr>
        <w:t xml:space="preserve"> – эпидемиологические требования к устройству,         содержанию и организации режима работы дошколь</w:t>
      </w:r>
      <w:r w:rsidR="00BB75AB">
        <w:rPr>
          <w:rFonts w:ascii="Times New Roman" w:hAnsi="Times New Roman"/>
          <w:iCs/>
          <w:sz w:val="28"/>
          <w:szCs w:val="28"/>
        </w:rPr>
        <w:t>ных образовательных учреждений»</w:t>
      </w:r>
    </w:p>
    <w:p w:rsidR="00BB75AB" w:rsidRPr="008571D9" w:rsidRDefault="00BB75AB" w:rsidP="008571D9">
      <w:pPr>
        <w:spacing w:after="0"/>
        <w:rPr>
          <w:rFonts w:ascii="Times New Roman" w:hAnsi="Times New Roman"/>
          <w:iCs/>
          <w:sz w:val="28"/>
          <w:szCs w:val="28"/>
        </w:rPr>
      </w:pPr>
    </w:p>
    <w:p w:rsidR="00BB75AB" w:rsidRDefault="00BB75AB" w:rsidP="008571D9">
      <w:pPr>
        <w:spacing w:after="0"/>
        <w:ind w:right="-2552"/>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1.3. Цель и задачи.</w:t>
      </w:r>
    </w:p>
    <w:p w:rsidR="008571D9" w:rsidRPr="00BB75AB" w:rsidRDefault="008571D9" w:rsidP="00BB75AB">
      <w:pPr>
        <w:spacing w:after="0"/>
        <w:ind w:right="-2552"/>
        <w:rPr>
          <w:rFonts w:ascii="Times New Roman" w:hAnsi="Times New Roman"/>
          <w:iCs/>
          <w:sz w:val="28"/>
          <w:szCs w:val="28"/>
        </w:rPr>
      </w:pPr>
      <w:r w:rsidRPr="008571D9">
        <w:rPr>
          <w:rFonts w:ascii="Times New Roman" w:eastAsia="Times New Roman" w:hAnsi="Times New Roman" w:cs="Times New Roman"/>
          <w:b/>
          <w:bCs/>
          <w:iCs/>
          <w:color w:val="000000"/>
          <w:sz w:val="28"/>
          <w:szCs w:val="28"/>
          <w:lang w:eastAsia="ru-RU"/>
        </w:rPr>
        <w:t>Цель:</w:t>
      </w:r>
      <w:r w:rsidR="00BB75AB">
        <w:rPr>
          <w:rFonts w:ascii="Times New Roman" w:hAnsi="Times New Roman"/>
          <w:iCs/>
          <w:sz w:val="28"/>
          <w:szCs w:val="28"/>
        </w:rPr>
        <w:t xml:space="preserve"> </w:t>
      </w:r>
      <w:r w:rsidRPr="008571D9">
        <w:rPr>
          <w:rFonts w:ascii="Times New Roman" w:eastAsia="Times New Roman" w:hAnsi="Times New Roman" w:cs="Times New Roman"/>
          <w:color w:val="000000"/>
          <w:sz w:val="28"/>
          <w:szCs w:val="28"/>
          <w:lang w:eastAsia="ru-RU"/>
        </w:rPr>
        <w:t>Развитие умственных способностей у детей младшего дошкольного возраста через сенсорное развитие.</w:t>
      </w:r>
    </w:p>
    <w:p w:rsidR="008571D9" w:rsidRPr="008571D9" w:rsidRDefault="008571D9" w:rsidP="008571D9">
      <w:pPr>
        <w:shd w:val="clear" w:color="auto" w:fill="FFFFFF"/>
        <w:spacing w:after="0" w:line="240" w:lineRule="auto"/>
        <w:rPr>
          <w:rFonts w:ascii="Times New Roman" w:eastAsia="Times New Roman" w:hAnsi="Times New Roman" w:cs="Times New Roman"/>
          <w:b/>
          <w:color w:val="000000"/>
          <w:sz w:val="28"/>
          <w:szCs w:val="28"/>
          <w:lang w:eastAsia="ru-RU"/>
        </w:rPr>
      </w:pPr>
      <w:r w:rsidRPr="008571D9">
        <w:rPr>
          <w:rFonts w:ascii="Times New Roman" w:eastAsia="Times New Roman" w:hAnsi="Times New Roman" w:cs="Times New Roman"/>
          <w:b/>
          <w:bCs/>
          <w:iCs/>
          <w:color w:val="000000"/>
          <w:sz w:val="28"/>
          <w:szCs w:val="28"/>
          <w:lang w:eastAsia="ru-RU"/>
        </w:rPr>
        <w:t>Задачи:</w:t>
      </w:r>
    </w:p>
    <w:p w:rsidR="008571D9" w:rsidRPr="008571D9" w:rsidRDefault="008571D9" w:rsidP="008571D9">
      <w:pPr>
        <w:shd w:val="clear" w:color="auto" w:fill="FFFFFF"/>
        <w:spacing w:after="0" w:line="240" w:lineRule="auto"/>
        <w:rPr>
          <w:rFonts w:ascii="Times New Roman" w:eastAsia="Times New Roman" w:hAnsi="Times New Roman" w:cs="Times New Roman"/>
          <w:color w:val="000000"/>
          <w:sz w:val="28"/>
          <w:szCs w:val="28"/>
          <w:lang w:eastAsia="ru-RU"/>
        </w:rPr>
      </w:pPr>
      <w:r w:rsidRPr="008571D9">
        <w:rPr>
          <w:rFonts w:ascii="Times New Roman" w:eastAsia="Times New Roman" w:hAnsi="Times New Roman" w:cs="Times New Roman"/>
          <w:color w:val="000000"/>
          <w:sz w:val="28"/>
          <w:szCs w:val="28"/>
          <w:lang w:eastAsia="ru-RU"/>
        </w:rPr>
        <w:t>1.Дать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8571D9" w:rsidRPr="008571D9" w:rsidRDefault="008571D9" w:rsidP="008571D9">
      <w:pPr>
        <w:shd w:val="clear" w:color="auto" w:fill="FFFFFF"/>
        <w:spacing w:after="0" w:line="240" w:lineRule="auto"/>
        <w:rPr>
          <w:rFonts w:ascii="Times New Roman" w:eastAsia="Times New Roman" w:hAnsi="Times New Roman" w:cs="Times New Roman"/>
          <w:color w:val="000000"/>
          <w:sz w:val="28"/>
          <w:szCs w:val="28"/>
          <w:lang w:eastAsia="ru-RU"/>
        </w:rPr>
      </w:pPr>
      <w:r w:rsidRPr="008571D9">
        <w:rPr>
          <w:rFonts w:ascii="Times New Roman" w:eastAsia="Times New Roman" w:hAnsi="Times New Roman" w:cs="Times New Roman"/>
          <w:color w:val="000000"/>
          <w:sz w:val="28"/>
          <w:szCs w:val="28"/>
          <w:lang w:eastAsia="ru-RU"/>
        </w:rPr>
        <w:t>2.Формировать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8571D9" w:rsidRPr="008571D9" w:rsidRDefault="008571D9" w:rsidP="008571D9">
      <w:pPr>
        <w:shd w:val="clear" w:color="auto" w:fill="FFFFFF"/>
        <w:spacing w:after="0" w:line="240" w:lineRule="auto"/>
        <w:rPr>
          <w:rFonts w:ascii="Times New Roman" w:eastAsia="Times New Roman" w:hAnsi="Times New Roman" w:cs="Times New Roman"/>
          <w:color w:val="000000"/>
          <w:sz w:val="28"/>
          <w:szCs w:val="28"/>
          <w:lang w:eastAsia="ru-RU"/>
        </w:rPr>
      </w:pPr>
      <w:r w:rsidRPr="008571D9">
        <w:rPr>
          <w:rFonts w:ascii="Times New Roman" w:eastAsia="Times New Roman" w:hAnsi="Times New Roman" w:cs="Times New Roman"/>
          <w:color w:val="000000"/>
          <w:sz w:val="28"/>
          <w:szCs w:val="28"/>
          <w:lang w:eastAsia="ru-RU"/>
        </w:rPr>
        <w:t>3.Закрепить четкие представления о разновидностях каждого свойства.</w:t>
      </w:r>
    </w:p>
    <w:p w:rsidR="008571D9" w:rsidRPr="008571D9" w:rsidRDefault="008571D9" w:rsidP="008571D9">
      <w:pPr>
        <w:shd w:val="clear" w:color="auto" w:fill="FFFFFF"/>
        <w:spacing w:after="0" w:line="240" w:lineRule="auto"/>
        <w:rPr>
          <w:rFonts w:ascii="Times New Roman" w:eastAsia="Times New Roman" w:hAnsi="Times New Roman" w:cs="Times New Roman"/>
          <w:color w:val="000000"/>
          <w:sz w:val="28"/>
          <w:szCs w:val="28"/>
          <w:lang w:eastAsia="ru-RU"/>
        </w:rPr>
      </w:pPr>
      <w:r w:rsidRPr="008571D9">
        <w:rPr>
          <w:rFonts w:ascii="Times New Roman" w:eastAsia="Times New Roman" w:hAnsi="Times New Roman" w:cs="Times New Roman"/>
          <w:color w:val="000000"/>
          <w:sz w:val="28"/>
          <w:szCs w:val="28"/>
          <w:lang w:eastAsia="ru-RU"/>
        </w:rPr>
        <w:lastRenderedPageBreak/>
        <w:t>4.Научить правильно, понимать слова: «форма», «цвет», «такой же». Т. к. «величина» не имеет «абсолютного» значения, учить воспринимать ее только в сравнении с другой величиной.</w:t>
      </w:r>
    </w:p>
    <w:p w:rsidR="00BB75AB" w:rsidRDefault="00BB75AB" w:rsidP="008571D9">
      <w:pPr>
        <w:shd w:val="clear" w:color="auto" w:fill="FFFFFF"/>
        <w:spacing w:after="0" w:line="240" w:lineRule="auto"/>
        <w:rPr>
          <w:rFonts w:ascii="Times New Roman" w:hAnsi="Times New Roman"/>
          <w:b/>
          <w:bCs/>
          <w:color w:val="000000"/>
          <w:sz w:val="28"/>
          <w:szCs w:val="28"/>
        </w:rPr>
      </w:pPr>
    </w:p>
    <w:p w:rsidR="008571D9" w:rsidRDefault="00BB75AB" w:rsidP="008571D9">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szCs w:val="28"/>
        </w:rPr>
        <w:t xml:space="preserve">1.4. </w:t>
      </w:r>
      <w:r w:rsidR="008571D9" w:rsidRPr="008571D9">
        <w:rPr>
          <w:rFonts w:ascii="Times New Roman" w:hAnsi="Times New Roman"/>
          <w:b/>
          <w:bCs/>
          <w:color w:val="000000"/>
          <w:sz w:val="28"/>
          <w:szCs w:val="28"/>
        </w:rPr>
        <w:t>Методы и приемы организации кружка</w:t>
      </w:r>
      <w:r w:rsidR="008571D9" w:rsidRPr="008571D9">
        <w:rPr>
          <w:rFonts w:ascii="Times New Roman" w:hAnsi="Times New Roman"/>
          <w:color w:val="000000"/>
          <w:sz w:val="28"/>
          <w:szCs w:val="28"/>
        </w:rPr>
        <w:t>:</w:t>
      </w:r>
    </w:p>
    <w:p w:rsidR="008571D9" w:rsidRPr="008571D9" w:rsidRDefault="008571D9" w:rsidP="008571D9">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1.И</w:t>
      </w:r>
      <w:r w:rsidRPr="008571D9">
        <w:rPr>
          <w:rFonts w:ascii="Times New Roman" w:eastAsia="Times New Roman" w:hAnsi="Times New Roman" w:cs="Times New Roman"/>
          <w:color w:val="000000"/>
          <w:sz w:val="28"/>
          <w:szCs w:val="28"/>
          <w:lang w:eastAsia="ru-RU"/>
        </w:rPr>
        <w:t>гровой метод (дидактические игры)</w:t>
      </w:r>
      <w:proofErr w:type="gramStart"/>
      <w:r w:rsidRPr="008571D9">
        <w:rPr>
          <w:rFonts w:ascii="Times New Roman" w:eastAsia="Times New Roman" w:hAnsi="Times New Roman" w:cs="Times New Roman"/>
          <w:color w:val="000000"/>
          <w:sz w:val="28"/>
          <w:szCs w:val="28"/>
          <w:lang w:eastAsia="ru-RU"/>
        </w:rPr>
        <w:t xml:space="preserve"> .</w:t>
      </w:r>
      <w:proofErr w:type="gramEnd"/>
    </w:p>
    <w:p w:rsidR="008571D9" w:rsidRPr="008571D9" w:rsidRDefault="008571D9" w:rsidP="008571D9">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2.Н</w:t>
      </w:r>
      <w:r w:rsidRPr="008571D9">
        <w:rPr>
          <w:rFonts w:ascii="Times New Roman" w:eastAsia="Times New Roman" w:hAnsi="Times New Roman" w:cs="Times New Roman"/>
          <w:color w:val="000000"/>
          <w:sz w:val="28"/>
          <w:szCs w:val="28"/>
          <w:lang w:eastAsia="ru-RU"/>
        </w:rPr>
        <w:t>аглядный метод (рассматривание дидактических пособий, предметов)</w:t>
      </w:r>
    </w:p>
    <w:p w:rsidR="008571D9" w:rsidRPr="008571D9" w:rsidRDefault="008571D9" w:rsidP="008571D9">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3.П</w:t>
      </w:r>
      <w:r w:rsidRPr="008571D9">
        <w:rPr>
          <w:rFonts w:ascii="Times New Roman" w:eastAsia="Times New Roman" w:hAnsi="Times New Roman" w:cs="Times New Roman"/>
          <w:color w:val="000000"/>
          <w:sz w:val="28"/>
          <w:szCs w:val="28"/>
          <w:lang w:eastAsia="ru-RU"/>
        </w:rPr>
        <w:t>рактический – показ способов действия с предметами, эксперимент.</w:t>
      </w:r>
    </w:p>
    <w:p w:rsidR="008571D9" w:rsidRPr="008571D9" w:rsidRDefault="008571D9" w:rsidP="008571D9">
      <w:pPr>
        <w:shd w:val="clear" w:color="auto" w:fill="FFFFFF"/>
        <w:spacing w:after="0" w:line="240" w:lineRule="auto"/>
        <w:rPr>
          <w:rFonts w:ascii="Calibri" w:eastAsia="Times New Roman" w:hAnsi="Calibri" w:cs="Times New Roman"/>
          <w:color w:val="000000"/>
          <w:lang w:eastAsia="ru-RU"/>
        </w:rPr>
      </w:pPr>
      <w:r w:rsidRPr="008571D9">
        <w:rPr>
          <w:rFonts w:ascii="Times New Roman" w:eastAsia="Times New Roman" w:hAnsi="Times New Roman" w:cs="Times New Roman"/>
          <w:b/>
          <w:bCs/>
          <w:color w:val="000000"/>
          <w:sz w:val="28"/>
          <w:szCs w:val="28"/>
          <w:lang w:eastAsia="ru-RU"/>
        </w:rPr>
        <w:t>Объекты программы</w:t>
      </w:r>
    </w:p>
    <w:p w:rsidR="008571D9" w:rsidRPr="008571D9" w:rsidRDefault="008571D9" w:rsidP="008571D9">
      <w:pPr>
        <w:numPr>
          <w:ilvl w:val="0"/>
          <w:numId w:val="4"/>
        </w:numPr>
        <w:shd w:val="clear" w:color="auto" w:fill="FFFFFF"/>
        <w:spacing w:after="0" w:line="240" w:lineRule="auto"/>
        <w:rPr>
          <w:rFonts w:ascii="Calibri" w:eastAsia="Times New Roman" w:hAnsi="Calibri" w:cs="Arial"/>
          <w:color w:val="000000"/>
          <w:lang w:eastAsia="ru-RU"/>
        </w:rPr>
      </w:pPr>
      <w:r w:rsidRPr="008571D9">
        <w:rPr>
          <w:rFonts w:ascii="Times New Roman" w:eastAsia="Times New Roman" w:hAnsi="Times New Roman" w:cs="Times New Roman"/>
          <w:color w:val="000000"/>
          <w:sz w:val="28"/>
          <w:szCs w:val="28"/>
          <w:lang w:eastAsia="ru-RU"/>
        </w:rPr>
        <w:t>Дети 2-3 лет.</w:t>
      </w:r>
    </w:p>
    <w:p w:rsidR="008571D9" w:rsidRPr="008571D9" w:rsidRDefault="008571D9" w:rsidP="008571D9">
      <w:pPr>
        <w:numPr>
          <w:ilvl w:val="0"/>
          <w:numId w:val="4"/>
        </w:numPr>
        <w:shd w:val="clear" w:color="auto" w:fill="FFFFFF"/>
        <w:spacing w:after="0" w:line="240" w:lineRule="auto"/>
        <w:rPr>
          <w:rFonts w:ascii="Calibri" w:eastAsia="Times New Roman" w:hAnsi="Calibri" w:cs="Arial"/>
          <w:color w:val="000000"/>
          <w:lang w:eastAsia="ru-RU"/>
        </w:rPr>
      </w:pPr>
      <w:r w:rsidRPr="008571D9">
        <w:rPr>
          <w:rFonts w:ascii="Times New Roman" w:eastAsia="Times New Roman" w:hAnsi="Times New Roman" w:cs="Times New Roman"/>
          <w:color w:val="000000"/>
          <w:sz w:val="28"/>
          <w:szCs w:val="28"/>
          <w:lang w:eastAsia="ru-RU"/>
        </w:rPr>
        <w:t>Семьи детей  посещающих детский сад.</w:t>
      </w:r>
    </w:p>
    <w:p w:rsidR="008571D9" w:rsidRPr="008571D9" w:rsidRDefault="008571D9" w:rsidP="008571D9">
      <w:pPr>
        <w:numPr>
          <w:ilvl w:val="0"/>
          <w:numId w:val="4"/>
        </w:numPr>
        <w:shd w:val="clear" w:color="auto" w:fill="FFFFFF"/>
        <w:spacing w:after="0" w:line="240" w:lineRule="auto"/>
        <w:rPr>
          <w:rFonts w:ascii="Calibri" w:eastAsia="Times New Roman" w:hAnsi="Calibri" w:cs="Arial"/>
          <w:color w:val="000000"/>
          <w:lang w:eastAsia="ru-RU"/>
        </w:rPr>
      </w:pPr>
      <w:r w:rsidRPr="008571D9">
        <w:rPr>
          <w:rFonts w:ascii="Times New Roman" w:eastAsia="Times New Roman" w:hAnsi="Times New Roman" w:cs="Times New Roman"/>
          <w:color w:val="000000"/>
          <w:sz w:val="28"/>
          <w:szCs w:val="28"/>
          <w:lang w:eastAsia="ru-RU"/>
        </w:rPr>
        <w:t>Педагогический персонал детского сада.</w:t>
      </w:r>
    </w:p>
    <w:p w:rsidR="00BB75AB" w:rsidRDefault="00BB75AB" w:rsidP="008571D9">
      <w:pPr>
        <w:tabs>
          <w:tab w:val="left" w:pos="2576"/>
        </w:tabs>
        <w:spacing w:after="0" w:line="240" w:lineRule="auto"/>
        <w:rPr>
          <w:rFonts w:ascii="Times New Roman" w:eastAsia="Times New Roman" w:hAnsi="Times New Roman" w:cs="Times New Roman"/>
          <w:b/>
          <w:sz w:val="28"/>
          <w:szCs w:val="28"/>
          <w:lang w:eastAsia="ru-RU"/>
        </w:rPr>
      </w:pPr>
    </w:p>
    <w:p w:rsidR="008571D9" w:rsidRPr="008571D9" w:rsidRDefault="00BB75AB" w:rsidP="008571D9">
      <w:pPr>
        <w:tabs>
          <w:tab w:val="left" w:pos="257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1.5. </w:t>
      </w:r>
      <w:r w:rsidR="008571D9" w:rsidRPr="008571D9">
        <w:rPr>
          <w:rFonts w:ascii="Times New Roman" w:eastAsia="Times New Roman" w:hAnsi="Times New Roman" w:cs="Times New Roman"/>
          <w:b/>
          <w:sz w:val="28"/>
          <w:szCs w:val="28"/>
          <w:lang w:eastAsia="ru-RU"/>
        </w:rPr>
        <w:t>Список детей, посещающих кружок</w:t>
      </w:r>
    </w:p>
    <w:p w:rsidR="008571D9" w:rsidRPr="008571D9" w:rsidRDefault="008571D9" w:rsidP="008571D9">
      <w:pPr>
        <w:tabs>
          <w:tab w:val="left" w:pos="2576"/>
        </w:tabs>
        <w:spacing w:after="0" w:line="240" w:lineRule="auto"/>
        <w:rPr>
          <w:rFonts w:ascii="Times New Roman" w:eastAsia="Times New Roman" w:hAnsi="Times New Roman" w:cs="Times New Roman"/>
          <w:b/>
          <w:sz w:val="28"/>
          <w:szCs w:val="28"/>
          <w:u w:val="single"/>
          <w:lang w:eastAsia="ru-RU"/>
        </w:rPr>
      </w:pP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Авдошина</w:t>
      </w:r>
      <w:proofErr w:type="spellEnd"/>
      <w:r w:rsidRPr="008571D9">
        <w:rPr>
          <w:rFonts w:ascii="Times New Roman" w:hAnsi="Times New Roman" w:cs="Times New Roman"/>
          <w:sz w:val="28"/>
          <w:szCs w:val="28"/>
        </w:rPr>
        <w:t xml:space="preserve"> Валерия Михайловна </w:t>
      </w:r>
    </w:p>
    <w:p w:rsidR="008571D9" w:rsidRPr="008571D9" w:rsidRDefault="008571D9" w:rsidP="008571D9">
      <w:pPr>
        <w:numPr>
          <w:ilvl w:val="0"/>
          <w:numId w:val="3"/>
        </w:numPr>
        <w:contextualSpacing/>
        <w:rPr>
          <w:rFonts w:ascii="Times New Roman" w:hAnsi="Times New Roman" w:cs="Times New Roman"/>
          <w:sz w:val="28"/>
          <w:szCs w:val="28"/>
        </w:rPr>
      </w:pPr>
      <w:r w:rsidRPr="008571D9">
        <w:rPr>
          <w:rFonts w:ascii="Times New Roman" w:hAnsi="Times New Roman" w:cs="Times New Roman"/>
          <w:sz w:val="28"/>
          <w:szCs w:val="28"/>
        </w:rPr>
        <w:t xml:space="preserve">Беляева Алина Евгеньевна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Богдагулов</w:t>
      </w:r>
      <w:proofErr w:type="spellEnd"/>
      <w:r w:rsidRPr="008571D9">
        <w:rPr>
          <w:rFonts w:ascii="Times New Roman" w:hAnsi="Times New Roman" w:cs="Times New Roman"/>
          <w:sz w:val="28"/>
          <w:szCs w:val="28"/>
        </w:rPr>
        <w:t xml:space="preserve"> Владимир Алексеевич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Блюденова</w:t>
      </w:r>
      <w:proofErr w:type="spellEnd"/>
      <w:r w:rsidRPr="008571D9">
        <w:rPr>
          <w:rFonts w:ascii="Times New Roman" w:hAnsi="Times New Roman" w:cs="Times New Roman"/>
          <w:sz w:val="28"/>
          <w:szCs w:val="28"/>
        </w:rPr>
        <w:t xml:space="preserve"> </w:t>
      </w:r>
      <w:proofErr w:type="spellStart"/>
      <w:r w:rsidRPr="008571D9">
        <w:rPr>
          <w:rFonts w:ascii="Times New Roman" w:hAnsi="Times New Roman" w:cs="Times New Roman"/>
          <w:sz w:val="28"/>
          <w:szCs w:val="28"/>
        </w:rPr>
        <w:t>Есения</w:t>
      </w:r>
      <w:proofErr w:type="spellEnd"/>
      <w:r w:rsidRPr="008571D9">
        <w:rPr>
          <w:rFonts w:ascii="Times New Roman" w:hAnsi="Times New Roman" w:cs="Times New Roman"/>
          <w:sz w:val="28"/>
          <w:szCs w:val="28"/>
        </w:rPr>
        <w:t xml:space="preserve"> Сергеевна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Бударева</w:t>
      </w:r>
      <w:proofErr w:type="spellEnd"/>
      <w:r w:rsidRPr="008571D9">
        <w:rPr>
          <w:rFonts w:ascii="Times New Roman" w:hAnsi="Times New Roman" w:cs="Times New Roman"/>
          <w:sz w:val="28"/>
          <w:szCs w:val="28"/>
        </w:rPr>
        <w:t xml:space="preserve"> Маргарита Станиславовна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Верхушина</w:t>
      </w:r>
      <w:proofErr w:type="spellEnd"/>
      <w:r w:rsidRPr="008571D9">
        <w:rPr>
          <w:rFonts w:ascii="Times New Roman" w:hAnsi="Times New Roman" w:cs="Times New Roman"/>
          <w:sz w:val="28"/>
          <w:szCs w:val="28"/>
        </w:rPr>
        <w:t xml:space="preserve"> Софья Павловна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Владимаренко</w:t>
      </w:r>
      <w:proofErr w:type="spellEnd"/>
      <w:r w:rsidRPr="008571D9">
        <w:rPr>
          <w:rFonts w:ascii="Times New Roman" w:hAnsi="Times New Roman" w:cs="Times New Roman"/>
          <w:sz w:val="28"/>
          <w:szCs w:val="28"/>
        </w:rPr>
        <w:t xml:space="preserve"> Егор Алексеевич </w:t>
      </w:r>
    </w:p>
    <w:p w:rsidR="008571D9" w:rsidRPr="008571D9" w:rsidRDefault="008571D9" w:rsidP="008571D9">
      <w:pPr>
        <w:numPr>
          <w:ilvl w:val="0"/>
          <w:numId w:val="3"/>
        </w:numPr>
        <w:contextualSpacing/>
        <w:rPr>
          <w:rFonts w:ascii="Times New Roman" w:hAnsi="Times New Roman" w:cs="Times New Roman"/>
          <w:sz w:val="28"/>
          <w:szCs w:val="28"/>
        </w:rPr>
      </w:pPr>
      <w:proofErr w:type="spellStart"/>
      <w:r w:rsidRPr="008571D9">
        <w:rPr>
          <w:rFonts w:ascii="Times New Roman" w:hAnsi="Times New Roman" w:cs="Times New Roman"/>
          <w:sz w:val="28"/>
          <w:szCs w:val="28"/>
        </w:rPr>
        <w:t>Дягелев</w:t>
      </w:r>
      <w:proofErr w:type="spellEnd"/>
      <w:r w:rsidRPr="008571D9">
        <w:rPr>
          <w:rFonts w:ascii="Times New Roman" w:hAnsi="Times New Roman" w:cs="Times New Roman"/>
          <w:sz w:val="28"/>
          <w:szCs w:val="28"/>
        </w:rPr>
        <w:t xml:space="preserve"> Лев Геннадьевич </w:t>
      </w:r>
    </w:p>
    <w:p w:rsidR="008571D9" w:rsidRPr="008571D9" w:rsidRDefault="008571D9" w:rsidP="008571D9">
      <w:pPr>
        <w:numPr>
          <w:ilvl w:val="0"/>
          <w:numId w:val="3"/>
        </w:numPr>
        <w:contextualSpacing/>
        <w:rPr>
          <w:rFonts w:ascii="Times New Roman" w:hAnsi="Times New Roman" w:cs="Times New Roman"/>
          <w:sz w:val="28"/>
          <w:szCs w:val="28"/>
        </w:rPr>
      </w:pPr>
      <w:r w:rsidRPr="008571D9">
        <w:rPr>
          <w:rFonts w:ascii="Times New Roman" w:hAnsi="Times New Roman" w:cs="Times New Roman"/>
          <w:sz w:val="28"/>
          <w:szCs w:val="28"/>
        </w:rPr>
        <w:t xml:space="preserve">Ильина Анастасия Александровна </w:t>
      </w:r>
    </w:p>
    <w:p w:rsidR="008571D9" w:rsidRPr="00BB75AB" w:rsidRDefault="008571D9" w:rsidP="00BB75AB">
      <w:pPr>
        <w:numPr>
          <w:ilvl w:val="0"/>
          <w:numId w:val="3"/>
        </w:numPr>
        <w:contextualSpacing/>
        <w:rPr>
          <w:rFonts w:ascii="Times New Roman" w:hAnsi="Times New Roman" w:cs="Times New Roman"/>
          <w:sz w:val="28"/>
          <w:szCs w:val="28"/>
        </w:rPr>
      </w:pPr>
      <w:r w:rsidRPr="008571D9">
        <w:rPr>
          <w:rFonts w:ascii="Times New Roman" w:hAnsi="Times New Roman" w:cs="Times New Roman"/>
          <w:sz w:val="28"/>
          <w:szCs w:val="28"/>
        </w:rPr>
        <w:t xml:space="preserve"> Кабилов Максим </w:t>
      </w:r>
      <w:proofErr w:type="spellStart"/>
      <w:r w:rsidRPr="008571D9">
        <w:rPr>
          <w:rFonts w:ascii="Times New Roman" w:hAnsi="Times New Roman" w:cs="Times New Roman"/>
          <w:sz w:val="28"/>
          <w:szCs w:val="28"/>
        </w:rPr>
        <w:t>Фарухович</w:t>
      </w:r>
      <w:proofErr w:type="spellEnd"/>
      <w:r w:rsidRPr="008571D9">
        <w:rPr>
          <w:rFonts w:ascii="Times New Roman" w:hAnsi="Times New Roman" w:cs="Times New Roman"/>
          <w:sz w:val="28"/>
          <w:szCs w:val="28"/>
        </w:rPr>
        <w:t xml:space="preserve"> </w:t>
      </w:r>
    </w:p>
    <w:p w:rsidR="008571D9" w:rsidRDefault="008571D9" w:rsidP="008571D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71D9" w:rsidRDefault="008571D9" w:rsidP="00D537EC">
      <w:pPr>
        <w:pStyle w:val="a3"/>
        <w:numPr>
          <w:ilvl w:val="0"/>
          <w:numId w:val="2"/>
        </w:numPr>
        <w:shd w:val="clear" w:color="auto" w:fill="FFFFFF"/>
        <w:jc w:val="both"/>
        <w:rPr>
          <w:b/>
          <w:color w:val="000000"/>
          <w:sz w:val="28"/>
          <w:szCs w:val="28"/>
        </w:rPr>
      </w:pPr>
      <w:r w:rsidRPr="00D537EC">
        <w:rPr>
          <w:b/>
          <w:color w:val="000000"/>
          <w:sz w:val="28"/>
          <w:szCs w:val="28"/>
        </w:rPr>
        <w:t>Содержательный раздел.</w:t>
      </w:r>
    </w:p>
    <w:p w:rsidR="00D537EC" w:rsidRPr="00D537EC" w:rsidRDefault="00D537EC" w:rsidP="00D537EC">
      <w:pPr>
        <w:pStyle w:val="a3"/>
        <w:shd w:val="clear" w:color="auto" w:fill="FFFFFF"/>
        <w:ind w:left="1080"/>
        <w:jc w:val="both"/>
        <w:rPr>
          <w:b/>
          <w:color w:val="000000"/>
          <w:sz w:val="28"/>
          <w:szCs w:val="28"/>
        </w:rPr>
      </w:pPr>
    </w:p>
    <w:p w:rsidR="008571D9" w:rsidRPr="00D537EC" w:rsidRDefault="008571D9" w:rsidP="00D537EC">
      <w:pPr>
        <w:pStyle w:val="a3"/>
        <w:numPr>
          <w:ilvl w:val="1"/>
          <w:numId w:val="2"/>
        </w:numPr>
        <w:shd w:val="clear" w:color="auto" w:fill="FFFFFF"/>
        <w:jc w:val="both"/>
        <w:rPr>
          <w:b/>
          <w:bCs/>
          <w:color w:val="000000"/>
          <w:sz w:val="28"/>
          <w:szCs w:val="28"/>
        </w:rPr>
      </w:pPr>
      <w:r w:rsidRPr="00D537EC">
        <w:rPr>
          <w:b/>
          <w:bCs/>
          <w:color w:val="000000"/>
          <w:sz w:val="28"/>
          <w:szCs w:val="28"/>
        </w:rPr>
        <w:t>Ожидаемый результат:</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ориентироваться в 6 цветах, называть их, подбирать по образцу</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ориентироваться в трех и более контрастных величинах</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собирать пирамидку из 5-8 колец разной величины</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сравнивать, соотносить, группировать однородные предметы по цвету, форме, величине</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составлять целое из 4-х частей разрезных картинок, складных кубиков</w:t>
      </w:r>
    </w:p>
    <w:p w:rsidR="0086703D" w:rsidRPr="0086703D"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различать предметы по форме (кубик, кирпичик, шар, призма)</w:t>
      </w:r>
    </w:p>
    <w:p w:rsidR="0086703D" w:rsidRPr="00D537EC" w:rsidRDefault="0086703D" w:rsidP="0086703D">
      <w:pPr>
        <w:numPr>
          <w:ilvl w:val="0"/>
          <w:numId w:val="9"/>
        </w:numPr>
        <w:shd w:val="clear" w:color="auto" w:fill="FFFFFF"/>
        <w:spacing w:after="0" w:line="240" w:lineRule="auto"/>
        <w:rPr>
          <w:rFonts w:ascii="Calibri" w:eastAsia="Times New Roman" w:hAnsi="Calibri" w:cs="Arial"/>
          <w:color w:val="000000"/>
          <w:lang w:eastAsia="ru-RU"/>
        </w:rPr>
      </w:pPr>
      <w:r w:rsidRPr="0086703D">
        <w:rPr>
          <w:rFonts w:ascii="Times New Roman" w:eastAsia="Times New Roman" w:hAnsi="Times New Roman" w:cs="Times New Roman"/>
          <w:color w:val="000000"/>
          <w:sz w:val="28"/>
          <w:szCs w:val="28"/>
          <w:lang w:eastAsia="ru-RU"/>
        </w:rPr>
        <w:t>ориентироваться в соотношении плоскостных фигур (круг, овал, квадрат, прямоугольник)</w:t>
      </w:r>
    </w:p>
    <w:p w:rsidR="00D537EC" w:rsidRPr="0086703D" w:rsidRDefault="00D537EC" w:rsidP="00D537EC">
      <w:pPr>
        <w:shd w:val="clear" w:color="auto" w:fill="FFFFFF"/>
        <w:spacing w:after="0" w:line="240" w:lineRule="auto"/>
        <w:ind w:left="720"/>
        <w:rPr>
          <w:rFonts w:ascii="Calibri" w:eastAsia="Times New Roman" w:hAnsi="Calibri" w:cs="Arial"/>
          <w:color w:val="000000"/>
          <w:lang w:eastAsia="ru-RU"/>
        </w:rPr>
      </w:pPr>
    </w:p>
    <w:p w:rsidR="0086703D" w:rsidRPr="00D537EC" w:rsidRDefault="0086703D" w:rsidP="00D537EC">
      <w:pPr>
        <w:pStyle w:val="a3"/>
        <w:numPr>
          <w:ilvl w:val="1"/>
          <w:numId w:val="2"/>
        </w:numPr>
        <w:shd w:val="clear" w:color="auto" w:fill="FFFFFF"/>
        <w:rPr>
          <w:b/>
          <w:bCs/>
          <w:color w:val="000000"/>
          <w:sz w:val="28"/>
          <w:szCs w:val="28"/>
        </w:rPr>
      </w:pPr>
      <w:r w:rsidRPr="00D537EC">
        <w:rPr>
          <w:b/>
          <w:bCs/>
          <w:color w:val="000000"/>
          <w:sz w:val="28"/>
          <w:szCs w:val="28"/>
        </w:rPr>
        <w:t>Перспективный план работы кружка</w:t>
      </w:r>
    </w:p>
    <w:tbl>
      <w:tblPr>
        <w:tblW w:w="10348" w:type="dxa"/>
        <w:tblInd w:w="-459"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3686"/>
        <w:gridCol w:w="4961"/>
      </w:tblGrid>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b/>
                <w:bCs/>
                <w:color w:val="000000"/>
                <w:sz w:val="28"/>
                <w:szCs w:val="28"/>
                <w:lang w:eastAsia="ru-RU"/>
              </w:rPr>
              <w:t>Месяц</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b/>
                <w:bCs/>
                <w:color w:val="000000"/>
                <w:sz w:val="28"/>
                <w:szCs w:val="28"/>
                <w:lang w:eastAsia="ru-RU"/>
              </w:rPr>
              <w:t>Тема занятия, цель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b/>
                <w:bCs/>
                <w:color w:val="000000"/>
                <w:sz w:val="28"/>
                <w:szCs w:val="28"/>
                <w:lang w:eastAsia="ru-RU"/>
              </w:rPr>
              <w:t>Материалы, оборудование</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октябрь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«Угости маленького и большого ежика грибочком»</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Закрепить  умения группировать и соотносить однородные предметы по величине.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«Ежики-варежки «и грибочки разных размеров</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«Цветные палочки»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Учить детей обращать на цвет предмета, устанавливать тождества и различия цвета однородных предметов, учить понимать слова «цвет», «такой», «не такой», «разные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Палочки </w:t>
            </w:r>
            <w:proofErr w:type="spellStart"/>
            <w:r w:rsidRPr="007C0148">
              <w:rPr>
                <w:rFonts w:ascii="Times New Roman" w:eastAsia="Times New Roman" w:hAnsi="Times New Roman" w:cs="Times New Roman"/>
                <w:color w:val="000000"/>
                <w:sz w:val="28"/>
                <w:szCs w:val="28"/>
                <w:lang w:eastAsia="ru-RU"/>
              </w:rPr>
              <w:t>Кьюизнера</w:t>
            </w:r>
            <w:proofErr w:type="spellEnd"/>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Игры с прищепками: выкладывание предметов по образцу (солнышко, елка, ежик)</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Развивать у детей мелкую моторику рук.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Силуэты: солнышко, елка, ежик.</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Бельевые прищепки.</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b/>
                <w:bCs/>
                <w:color w:val="000000"/>
                <w:sz w:val="28"/>
                <w:szCs w:val="28"/>
                <w:lang w:eastAsia="ru-RU"/>
              </w:rPr>
              <w:t> </w:t>
            </w:r>
            <w:r w:rsidRPr="007C0148">
              <w:rPr>
                <w:rFonts w:ascii="Times New Roman" w:eastAsia="Times New Roman" w:hAnsi="Times New Roman" w:cs="Times New Roman"/>
                <w:color w:val="000000"/>
                <w:sz w:val="28"/>
                <w:szCs w:val="28"/>
                <w:lang w:eastAsia="ru-RU"/>
              </w:rPr>
              <w:t>«Куда положить урожай Зайчика»</w:t>
            </w:r>
          </w:p>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Цели:</w:t>
            </w:r>
          </w:p>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закрепить обобщающие понятия "овощи" и "фрукты";</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упражнять в умении их дифференцировать.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Оборудование: игрушка зайчик, картинки или муляжи овощей и фруктов, ваза, корзина.</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ноябрь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Дидактическое упражнение «Накорми мишек»</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Развивать умение различать  параметры трех величин.</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Игрушки медведи 3-х размеров, </w:t>
            </w:r>
            <w:proofErr w:type="spellStart"/>
            <w:r w:rsidRPr="007C0148">
              <w:rPr>
                <w:rFonts w:ascii="Times New Roman" w:eastAsia="Times New Roman" w:hAnsi="Times New Roman" w:cs="Times New Roman"/>
                <w:color w:val="000000"/>
                <w:sz w:val="28"/>
                <w:szCs w:val="28"/>
                <w:lang w:eastAsia="ru-RU"/>
              </w:rPr>
              <w:t>тарелки</w:t>
            </w:r>
            <w:proofErr w:type="gramStart"/>
            <w:r w:rsidRPr="007C0148">
              <w:rPr>
                <w:rFonts w:ascii="Times New Roman" w:eastAsia="Times New Roman" w:hAnsi="Times New Roman" w:cs="Times New Roman"/>
                <w:color w:val="000000"/>
                <w:sz w:val="28"/>
                <w:szCs w:val="28"/>
                <w:lang w:eastAsia="ru-RU"/>
              </w:rPr>
              <w:t>,л</w:t>
            </w:r>
            <w:proofErr w:type="gramEnd"/>
            <w:r w:rsidRPr="007C0148">
              <w:rPr>
                <w:rFonts w:ascii="Times New Roman" w:eastAsia="Times New Roman" w:hAnsi="Times New Roman" w:cs="Times New Roman"/>
                <w:color w:val="000000"/>
                <w:sz w:val="28"/>
                <w:szCs w:val="28"/>
                <w:lang w:eastAsia="ru-RU"/>
              </w:rPr>
              <w:t>ожки</w:t>
            </w:r>
            <w:proofErr w:type="spellEnd"/>
            <w:r w:rsidRPr="007C0148">
              <w:rPr>
                <w:rFonts w:ascii="Times New Roman" w:eastAsia="Times New Roman" w:hAnsi="Times New Roman" w:cs="Times New Roman"/>
                <w:color w:val="000000"/>
                <w:sz w:val="28"/>
                <w:szCs w:val="28"/>
                <w:lang w:eastAsia="ru-RU"/>
              </w:rPr>
              <w:t xml:space="preserve"> 3х размеров</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«Починим коврик».</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Цель: Закреплять знание и название геометрических фигур.</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 xml:space="preserve">Карточка </w:t>
            </w:r>
            <w:proofErr w:type="gramStart"/>
            <w:r w:rsidRPr="007C0148">
              <w:rPr>
                <w:rFonts w:ascii="Times New Roman" w:eastAsia="Times New Roman" w:hAnsi="Times New Roman" w:cs="Times New Roman"/>
                <w:color w:val="000000"/>
                <w:sz w:val="28"/>
                <w:szCs w:val="28"/>
                <w:shd w:val="clear" w:color="auto" w:fill="FFFFFF"/>
                <w:lang w:eastAsia="ru-RU"/>
              </w:rPr>
              <w:t>-к</w:t>
            </w:r>
            <w:proofErr w:type="gramEnd"/>
            <w:r w:rsidRPr="007C0148">
              <w:rPr>
                <w:rFonts w:ascii="Times New Roman" w:eastAsia="Times New Roman" w:hAnsi="Times New Roman" w:cs="Times New Roman"/>
                <w:color w:val="000000"/>
                <w:sz w:val="28"/>
                <w:szCs w:val="28"/>
                <w:shd w:val="clear" w:color="auto" w:fill="FFFFFF"/>
                <w:lang w:eastAsia="ru-RU"/>
              </w:rPr>
              <w:t>оврик  с геометрическими  фигурами, геометрические фигуры (заплатки)</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«Шумящие коробочки».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Развивать слуховое восприятие, учить составлять пары одинаковых шумов</w:t>
            </w:r>
            <w:proofErr w:type="gramStart"/>
            <w:r w:rsidRPr="007C0148">
              <w:rPr>
                <w:rFonts w:ascii="Times New Roman" w:eastAsia="Times New Roman" w:hAnsi="Times New Roman" w:cs="Times New Roman"/>
                <w:color w:val="000000"/>
                <w:sz w:val="28"/>
                <w:szCs w:val="28"/>
                <w:lang w:eastAsia="ru-RU"/>
              </w:rPr>
              <w:t>..</w:t>
            </w:r>
            <w:proofErr w:type="gramEnd"/>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Парные шумящие коробочки</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«Башня из кубов».</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Цель: Учить детей </w:t>
            </w:r>
            <w:r w:rsidRPr="007C0148">
              <w:rPr>
                <w:rFonts w:ascii="Times New Roman" w:eastAsia="Times New Roman" w:hAnsi="Times New Roman" w:cs="Times New Roman"/>
                <w:color w:val="000000"/>
                <w:sz w:val="28"/>
                <w:szCs w:val="28"/>
                <w:lang w:eastAsia="ru-RU"/>
              </w:rPr>
              <w:lastRenderedPageBreak/>
              <w:t>сравнивать несколько объектов по величине (меньше, еще меньше) и располагать их по убывающей величине.</w:t>
            </w:r>
            <w:r w:rsidRPr="007C0148">
              <w:rPr>
                <w:rFonts w:ascii="Times New Roman" w:eastAsia="Times New Roman" w:hAnsi="Times New Roman" w:cs="Times New Roman"/>
                <w:b/>
                <w:bCs/>
                <w:color w:val="000000"/>
                <w:sz w:val="28"/>
                <w:szCs w:val="28"/>
                <w:lang w:eastAsia="ru-RU"/>
              </w:rPr>
              <w:t>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Деревянные кубики</w:t>
            </w:r>
          </w:p>
        </w:tc>
      </w:tr>
      <w:tr w:rsidR="0086703D" w:rsidRPr="007C0148" w:rsidTr="0086703D">
        <w:trPr>
          <w:trHeight w:val="56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декабрь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«Помоги куклам найти свои игрушки»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Закреплять у детей умение группировать однородные и соотносить разнородные предметы по цвету.</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Куклы в  однотонных платьях (или  с разноцветными бантиками) 6 цветов, мячики 6 цветов</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«В какую коробку?»</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Цель: Закреплять знания о величине предметов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 Распределить пять видов игрушек разных размеров по пяти коробкам в зависимости от размера.</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«Новогодние елочки»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Цель: Развивать умение выстраивать </w:t>
            </w:r>
            <w:proofErr w:type="spellStart"/>
            <w:r w:rsidRPr="007C0148">
              <w:rPr>
                <w:rFonts w:ascii="Times New Roman" w:eastAsia="Times New Roman" w:hAnsi="Times New Roman" w:cs="Times New Roman"/>
                <w:color w:val="000000"/>
                <w:sz w:val="28"/>
                <w:szCs w:val="28"/>
                <w:lang w:eastAsia="ru-RU"/>
              </w:rPr>
              <w:t>сериционный</w:t>
            </w:r>
            <w:proofErr w:type="spellEnd"/>
            <w:r w:rsidRPr="007C0148">
              <w:rPr>
                <w:rFonts w:ascii="Times New Roman" w:eastAsia="Times New Roman" w:hAnsi="Times New Roman" w:cs="Times New Roman"/>
                <w:color w:val="000000"/>
                <w:sz w:val="28"/>
                <w:szCs w:val="28"/>
                <w:lang w:eastAsia="ru-RU"/>
              </w:rPr>
              <w:t xml:space="preserve"> ряд из 5 предметов.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Елочки разных размеров.</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«Украшение для ёлочки»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совершенствовать умение подбирать цвет игрушки по образцу. </w:t>
            </w:r>
            <w:r w:rsidRPr="007C0148">
              <w:rPr>
                <w:rFonts w:ascii="Times New Roman" w:eastAsia="Times New Roman" w:hAnsi="Times New Roman" w:cs="Times New Roman"/>
                <w:color w:val="000000"/>
                <w:sz w:val="28"/>
                <w:szCs w:val="28"/>
                <w:lang w:eastAsia="ru-RU"/>
              </w:rPr>
              <w:br/>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Коробочки разных цветов, елочные игрушки разных цветов.</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январь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«Спрячь мышонка».</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Закреплять умения соотносить фигуры по цвету желтый, красный, синий, зеленый, белый, черный.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Разноцветные домики</w:t>
            </w:r>
            <w:proofErr w:type="gramStart"/>
            <w:r w:rsidRPr="007C0148">
              <w:rPr>
                <w:rFonts w:ascii="Times New Roman" w:eastAsia="Times New Roman" w:hAnsi="Times New Roman" w:cs="Times New Roman"/>
                <w:color w:val="000000"/>
                <w:sz w:val="28"/>
                <w:szCs w:val="28"/>
                <w:lang w:eastAsia="ru-RU"/>
              </w:rPr>
              <w:t xml:space="preserve"> ,</w:t>
            </w:r>
            <w:proofErr w:type="gramEnd"/>
            <w:r w:rsidRPr="007C0148">
              <w:rPr>
                <w:rFonts w:ascii="Times New Roman" w:eastAsia="Times New Roman" w:hAnsi="Times New Roman" w:cs="Times New Roman"/>
                <w:color w:val="000000"/>
                <w:sz w:val="28"/>
                <w:szCs w:val="28"/>
                <w:lang w:eastAsia="ru-RU"/>
              </w:rPr>
              <w:t xml:space="preserve"> прямоугольники  того же цвета, что и домики, силуэты мышат.</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«Что лежит в мешочке? ».</w:t>
            </w:r>
          </w:p>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Закрепить знания детей о форме, упражнять в правильном соотнесении нескольких предметов с одним и тем же геометрическими образцами.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br/>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Мешочек, геометрические фигуры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«Геометрическое лото»</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Цель: Закреплять знание и название геометрических фигур.</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Карточки, на которых в ряд изображены геометрические фигуры (одноцветные контуры)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февраль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Поставь машинку в свой гараж»</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Учить соотносить предметы и по цвету, и по величине.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Разноцветные машинки и гаражи 2-х размеров</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«Из каких фигур состоит машина?».</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Цель: Учить узнавать и называть геометрические фигуры.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Конструкцию машины, составленная из геометрических фигур.</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«Подарки»</w:t>
            </w:r>
            <w:r w:rsidRPr="007C0148">
              <w:rPr>
                <w:rFonts w:ascii="Times New Roman" w:eastAsia="Times New Roman" w:hAnsi="Times New Roman" w:cs="Times New Roman"/>
                <w:color w:val="000000"/>
                <w:sz w:val="28"/>
                <w:szCs w:val="28"/>
                <w:lang w:eastAsia="ru-RU"/>
              </w:rPr>
              <w:t> </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Цель:</w:t>
            </w:r>
            <w:r w:rsidR="00D031AE">
              <w:rPr>
                <w:rFonts w:ascii="Times New Roman" w:eastAsia="Times New Roman" w:hAnsi="Times New Roman" w:cs="Times New Roman"/>
                <w:color w:val="000000"/>
                <w:sz w:val="28"/>
                <w:szCs w:val="28"/>
                <w:shd w:val="clear" w:color="auto" w:fill="FFFFFF"/>
                <w:lang w:eastAsia="ru-RU"/>
              </w:rPr>
              <w:t xml:space="preserve"> </w:t>
            </w:r>
            <w:r w:rsidRPr="007C0148">
              <w:rPr>
                <w:rFonts w:ascii="Times New Roman" w:eastAsia="Times New Roman" w:hAnsi="Times New Roman" w:cs="Times New Roman"/>
                <w:color w:val="000000"/>
                <w:sz w:val="28"/>
                <w:szCs w:val="28"/>
                <w:shd w:val="clear" w:color="auto" w:fill="FFFFFF"/>
                <w:lang w:eastAsia="ru-RU"/>
              </w:rPr>
              <w:t>Учить сравнивать два и больше предметов по длине. Закрепить знания о животных севера.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Карта с нарисованными белыми медведями, подарки-шарфика по количеству медведей разные по длине.</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«Помоги шоферу»</w:t>
            </w:r>
            <w:r w:rsidRPr="007C0148">
              <w:rPr>
                <w:rFonts w:ascii="Times New Roman" w:eastAsia="Times New Roman" w:hAnsi="Times New Roman" w:cs="Times New Roman"/>
                <w:color w:val="000000"/>
                <w:sz w:val="28"/>
                <w:szCs w:val="28"/>
                <w:shd w:val="clear" w:color="auto" w:fill="FFFFFF"/>
                <w:lang w:eastAsia="ru-RU"/>
              </w:rPr>
              <w:br/>
              <w:t>Цель: Познакомить с длиной предметов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Нарисованная река, машина, два прямоугольника «мостика»  разной длины.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март</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«Воздушные шары».</w:t>
            </w:r>
          </w:p>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Закрепить знания цветов: красный, желтый, синий, зеленый, и геометрических фигур: круг, овал.</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br/>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Плоскостные шарики разных цветов овальной и круглой формы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«Сделаем куклам бусы».</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Закреплять умение группировать предметы по цвету, учить нанизывать бусы (пробки) на нитку.</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Шнурки или веревочки, разноцветные бусины (пробки) по количеству детей.</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«Куклы собираются в гости»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Цель: Продолжать знакомить с </w:t>
            </w:r>
            <w:proofErr w:type="gramStart"/>
            <w:r w:rsidRPr="007C0148">
              <w:rPr>
                <w:rFonts w:ascii="Times New Roman" w:eastAsia="Times New Roman" w:hAnsi="Times New Roman" w:cs="Times New Roman"/>
                <w:color w:val="000000"/>
                <w:sz w:val="28"/>
                <w:szCs w:val="28"/>
                <w:lang w:eastAsia="ru-RU"/>
              </w:rPr>
              <w:t>длинной</w:t>
            </w:r>
            <w:proofErr w:type="gramEnd"/>
            <w:r w:rsidRPr="007C0148">
              <w:rPr>
                <w:rFonts w:ascii="Times New Roman" w:eastAsia="Times New Roman" w:hAnsi="Times New Roman" w:cs="Times New Roman"/>
                <w:color w:val="000000"/>
                <w:sz w:val="28"/>
                <w:szCs w:val="28"/>
                <w:lang w:eastAsia="ru-RU"/>
              </w:rPr>
              <w:t xml:space="preserve"> предметов.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Кукла, ленты разной длинны.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«Счетные палочки».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Учить детей с помощью счетных палочек выкладывать различные фигурки.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jc w:val="center"/>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Счетные палочки.</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апрель</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Arial" w:eastAsia="Times New Roman" w:hAnsi="Arial" w:cs="Arial"/>
                <w:color w:val="444444"/>
                <w:shd w:val="clear" w:color="auto" w:fill="F4F4F4"/>
                <w:lang w:eastAsia="ru-RU"/>
              </w:rPr>
              <w:t>"</w:t>
            </w:r>
            <w:r w:rsidRPr="007C0148">
              <w:rPr>
                <w:rFonts w:ascii="Times New Roman" w:eastAsia="Times New Roman" w:hAnsi="Times New Roman" w:cs="Times New Roman"/>
                <w:color w:val="000000"/>
                <w:sz w:val="28"/>
                <w:szCs w:val="28"/>
                <w:shd w:val="clear" w:color="auto" w:fill="F4F4F4"/>
                <w:lang w:eastAsia="ru-RU"/>
              </w:rPr>
              <w:t>Домики"</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4F4F4"/>
                <w:lang w:eastAsia="ru-RU"/>
              </w:rPr>
              <w:t xml:space="preserve">Цель: учить узнавать и правильно называть геометрические фигуры, </w:t>
            </w:r>
            <w:r w:rsidRPr="007C0148">
              <w:rPr>
                <w:rFonts w:ascii="Times New Roman" w:eastAsia="Times New Roman" w:hAnsi="Times New Roman" w:cs="Times New Roman"/>
                <w:color w:val="000000"/>
                <w:sz w:val="28"/>
                <w:szCs w:val="28"/>
                <w:shd w:val="clear" w:color="auto" w:fill="F4F4F4"/>
                <w:lang w:eastAsia="ru-RU"/>
              </w:rPr>
              <w:lastRenderedPageBreak/>
              <w:t>развивать зрительную память</w:t>
            </w:r>
            <w:r w:rsidRPr="007C0148">
              <w:rPr>
                <w:rFonts w:ascii="Times New Roman" w:eastAsia="Times New Roman" w:hAnsi="Times New Roman" w:cs="Times New Roman"/>
                <w:color w:val="444444"/>
                <w:sz w:val="28"/>
                <w:szCs w:val="28"/>
                <w:shd w:val="clear" w:color="auto" w:fill="F4F4F4"/>
                <w:lang w:eastAsia="ru-RU"/>
              </w:rPr>
              <w:t>, мышление, развивать мелкую моторику</w:t>
            </w:r>
            <w:r w:rsidRPr="007C0148">
              <w:rPr>
                <w:rFonts w:ascii="Arial" w:eastAsia="Times New Roman" w:hAnsi="Arial" w:cs="Arial"/>
                <w:color w:val="444444"/>
                <w:shd w:val="clear" w:color="auto" w:fill="F4F4F4"/>
                <w:lang w:eastAsia="ru-RU"/>
              </w:rPr>
              <w:t>.</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Карточки-домики разного цвета с окошечками разной формы, геометрические фигуры идентичные окошечкам</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«Сложи картинку»</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333333"/>
                <w:sz w:val="28"/>
                <w:szCs w:val="28"/>
                <w:shd w:val="clear" w:color="auto" w:fill="FFFFFF"/>
                <w:lang w:eastAsia="ru-RU"/>
              </w:rPr>
              <w:t>Цель: учить детей правильно собирать целое изображение из отдельных кусочков, определять различные цвета предметов и их форму.</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Разрезные картинки 2-4 части</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«Найди котенка»</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Закреплять умение ориентироваться в пространстве, определяя местонахождение словами.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Котенок, вся группа.</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«Запомни порядок пуговиц»</w:t>
            </w:r>
            <w:r w:rsidRPr="007C0148">
              <w:rPr>
                <w:rFonts w:ascii="Times New Roman" w:eastAsia="Times New Roman" w:hAnsi="Times New Roman" w:cs="Times New Roman"/>
                <w:color w:val="000000"/>
                <w:sz w:val="28"/>
                <w:szCs w:val="28"/>
                <w:lang w:eastAsia="ru-RU"/>
              </w:rPr>
              <w:br/>
              <w:t>Цель: Развивать активное внимание, память, умение быстро сосредотачиваться, стимулировать внимание</w:t>
            </w:r>
            <w:r w:rsidRPr="007C0148">
              <w:rPr>
                <w:rFonts w:ascii="Calibri" w:eastAsia="Times New Roman" w:hAnsi="Calibri" w:cs="Arial"/>
                <w:color w:val="000000"/>
                <w:sz w:val="27"/>
                <w:szCs w:val="27"/>
                <w:lang w:eastAsia="ru-RU"/>
              </w:rPr>
              <w:t>.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Пуговицы</w:t>
            </w:r>
            <w:proofErr w:type="gramStart"/>
            <w:r w:rsidRPr="007C0148">
              <w:rPr>
                <w:rFonts w:ascii="Times New Roman" w:eastAsia="Times New Roman" w:hAnsi="Times New Roman" w:cs="Times New Roman"/>
                <w:color w:val="000000"/>
                <w:sz w:val="28"/>
                <w:szCs w:val="28"/>
                <w:lang w:eastAsia="ru-RU"/>
              </w:rPr>
              <w:t xml:space="preserve"> .</w:t>
            </w:r>
            <w:proofErr w:type="gramEnd"/>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май</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outlineLvl w:val="2"/>
              <w:rPr>
                <w:rFonts w:ascii="Cambria" w:eastAsia="Times New Roman" w:hAnsi="Cambria" w:cs="Arial"/>
                <w:b/>
                <w:bCs/>
                <w:color w:val="4F81BD"/>
                <w:lang w:eastAsia="ru-RU"/>
              </w:rPr>
            </w:pPr>
            <w:r w:rsidRPr="007C0148">
              <w:rPr>
                <w:rFonts w:ascii="Times New Roman" w:eastAsia="Times New Roman" w:hAnsi="Times New Roman" w:cs="Times New Roman"/>
                <w:color w:val="000000"/>
                <w:sz w:val="28"/>
                <w:szCs w:val="28"/>
                <w:lang w:eastAsia="ru-RU"/>
              </w:rPr>
              <w:t>«Почини одежду зайчатам»</w:t>
            </w:r>
          </w:p>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Цель: Совершенствовать умения различать цвета и использовать названия цветов в речи, умение распознавать геометрические фигуры и называть их</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круг, квадрат, треугольник).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Силуэты одежды, вырезанные из картона геометрические фигуры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«Бабочки и цветы»</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 Цель: Закреплять основные цвета, называть их (красный, жёлтый, зелёный, синий, соотносить по цветам. Развивать мелкую моторику.</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shd w:val="clear" w:color="auto" w:fill="FFFFFF"/>
                <w:lang w:eastAsia="ru-RU"/>
              </w:rPr>
              <w:t>Цветы из цветной бумаги  и бабочки, разных цветов и разной величины</w:t>
            </w: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Интегрированное НОД «День рождения Медвежонка»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r>
      <w:tr w:rsidR="0086703D" w:rsidRPr="007C0148" w:rsidTr="0086703D">
        <w:trPr>
          <w:trHeight w:val="600"/>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Arial" w:eastAsia="Times New Roman" w:hAnsi="Arial" w:cs="Arial"/>
                <w:color w:val="666666"/>
                <w:sz w:val="24"/>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03D"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Диагностика</w:t>
            </w:r>
          </w:p>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Цель: Выявить знания детей в области сенсорных эталонов цвета, формы </w:t>
            </w:r>
            <w:r w:rsidRPr="007C0148">
              <w:rPr>
                <w:rFonts w:ascii="Times New Roman" w:eastAsia="Times New Roman" w:hAnsi="Times New Roman" w:cs="Times New Roman"/>
                <w:color w:val="000000"/>
                <w:sz w:val="28"/>
                <w:szCs w:val="28"/>
                <w:lang w:eastAsia="ru-RU"/>
              </w:rPr>
              <w:lastRenderedPageBreak/>
              <w:t>посредством дидактического материала на конец года.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0148" w:rsidRPr="007C0148" w:rsidRDefault="0086703D" w:rsidP="008C29B2">
            <w:pPr>
              <w:spacing w:after="0" w:line="240" w:lineRule="auto"/>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lastRenderedPageBreak/>
              <w:t xml:space="preserve">Игрушки  и игры с уголка </w:t>
            </w:r>
            <w:proofErr w:type="spellStart"/>
            <w:r w:rsidRPr="007C0148">
              <w:rPr>
                <w:rFonts w:ascii="Times New Roman" w:eastAsia="Times New Roman" w:hAnsi="Times New Roman" w:cs="Times New Roman"/>
                <w:color w:val="000000"/>
                <w:sz w:val="28"/>
                <w:szCs w:val="28"/>
                <w:lang w:eastAsia="ru-RU"/>
              </w:rPr>
              <w:t>сенсорики</w:t>
            </w:r>
            <w:proofErr w:type="spellEnd"/>
            <w:r w:rsidRPr="007C0148">
              <w:rPr>
                <w:rFonts w:ascii="Times New Roman" w:eastAsia="Times New Roman" w:hAnsi="Times New Roman" w:cs="Times New Roman"/>
                <w:color w:val="000000"/>
                <w:sz w:val="28"/>
                <w:szCs w:val="28"/>
                <w:lang w:eastAsia="ru-RU"/>
              </w:rPr>
              <w:t>.</w:t>
            </w:r>
          </w:p>
        </w:tc>
      </w:tr>
    </w:tbl>
    <w:p w:rsidR="0086703D" w:rsidRPr="0086703D" w:rsidRDefault="0086703D" w:rsidP="0086703D">
      <w:pPr>
        <w:shd w:val="clear" w:color="auto" w:fill="FFFFFF"/>
        <w:rPr>
          <w:rFonts w:ascii="Calibri" w:hAnsi="Calibri"/>
          <w:color w:val="000000"/>
        </w:rPr>
      </w:pPr>
    </w:p>
    <w:p w:rsidR="008571D9" w:rsidRPr="00D537EC" w:rsidRDefault="0086703D" w:rsidP="00D537EC">
      <w:pPr>
        <w:pStyle w:val="a3"/>
        <w:numPr>
          <w:ilvl w:val="1"/>
          <w:numId w:val="2"/>
        </w:numPr>
        <w:shd w:val="clear" w:color="auto" w:fill="FFFFFF"/>
        <w:rPr>
          <w:b/>
          <w:bCs/>
          <w:color w:val="000000"/>
          <w:sz w:val="28"/>
          <w:szCs w:val="28"/>
        </w:rPr>
      </w:pPr>
      <w:r w:rsidRPr="00D537EC">
        <w:rPr>
          <w:b/>
          <w:bCs/>
          <w:color w:val="000000"/>
          <w:sz w:val="28"/>
          <w:szCs w:val="28"/>
        </w:rPr>
        <w:t>Взаимодействие с родителями</w:t>
      </w:r>
    </w:p>
    <w:p w:rsidR="00D031AE" w:rsidRPr="00D031AE" w:rsidRDefault="00D031AE" w:rsidP="00D031A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Изготовление папки-передвижки «</w:t>
      </w:r>
      <w:r w:rsidRPr="00D031AE">
        <w:rPr>
          <w:rFonts w:ascii="Times New Roman" w:eastAsia="Times New Roman" w:hAnsi="Times New Roman" w:cs="Times New Roman"/>
          <w:color w:val="000000"/>
          <w:sz w:val="28"/>
          <w:szCs w:val="28"/>
          <w:lang w:eastAsia="ru-RU"/>
        </w:rPr>
        <w:t>Консультация "Познавательные способности ребёнка в раннем возрасте»</w:t>
      </w:r>
    </w:p>
    <w:p w:rsidR="00D031AE" w:rsidRPr="00D031AE" w:rsidRDefault="00D031AE" w:rsidP="00D031A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031AE">
        <w:rPr>
          <w:rFonts w:ascii="Times New Roman" w:eastAsia="Times New Roman" w:hAnsi="Times New Roman" w:cs="Times New Roman"/>
          <w:color w:val="000000"/>
          <w:sz w:val="28"/>
          <w:szCs w:val="28"/>
          <w:lang w:eastAsia="ru-RU"/>
        </w:rPr>
        <w:t>Распространение памяток для родителей «Игровые ситуации, способствующие развитию познавательных способностей у детей»</w:t>
      </w:r>
    </w:p>
    <w:p w:rsidR="00D031AE" w:rsidRPr="00D031AE" w:rsidRDefault="00D031AE" w:rsidP="00D031A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031AE">
        <w:rPr>
          <w:rFonts w:ascii="Times New Roman" w:eastAsia="Times New Roman" w:hAnsi="Times New Roman" w:cs="Times New Roman"/>
          <w:color w:val="000000"/>
          <w:sz w:val="28"/>
          <w:szCs w:val="28"/>
          <w:lang w:eastAsia="ru-RU"/>
        </w:rPr>
        <w:t>Индивидуальные беседы и консультации с родителями по изготовлению дидактических игр и пособий по развитию познавательных способностей у дошкольников</w:t>
      </w:r>
    </w:p>
    <w:p w:rsidR="00D031AE" w:rsidRPr="00D031AE" w:rsidRDefault="00D031AE" w:rsidP="00D031A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031AE">
        <w:rPr>
          <w:rFonts w:ascii="Times New Roman" w:eastAsia="Times New Roman" w:hAnsi="Times New Roman" w:cs="Times New Roman"/>
          <w:color w:val="000000"/>
          <w:sz w:val="28"/>
          <w:szCs w:val="28"/>
          <w:lang w:eastAsia="ru-RU"/>
        </w:rPr>
        <w:t>Размещение консультации для родителей на личной странице портала MAAM.RU «Познаем играя»</w:t>
      </w:r>
    </w:p>
    <w:p w:rsidR="00D031AE" w:rsidRPr="00D031AE" w:rsidRDefault="00D031AE" w:rsidP="00D031A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031AE">
        <w:rPr>
          <w:rFonts w:ascii="Times New Roman" w:eastAsia="Times New Roman" w:hAnsi="Times New Roman" w:cs="Times New Roman"/>
          <w:color w:val="000000"/>
          <w:sz w:val="28"/>
          <w:szCs w:val="28"/>
          <w:lang w:eastAsia="ru-RU"/>
        </w:rPr>
        <w:t>Создание фотоколлажа на тему «Видим, действуем, позна</w:t>
      </w:r>
      <w:r>
        <w:rPr>
          <w:rFonts w:ascii="Times New Roman" w:eastAsia="Times New Roman" w:hAnsi="Times New Roman" w:cs="Times New Roman"/>
          <w:color w:val="000000"/>
          <w:sz w:val="28"/>
          <w:szCs w:val="28"/>
          <w:lang w:eastAsia="ru-RU"/>
        </w:rPr>
        <w:t xml:space="preserve">ем», обобщение опыта родителей </w:t>
      </w:r>
      <w:r w:rsidRPr="00D031AE">
        <w:rPr>
          <w:rFonts w:ascii="Times New Roman" w:eastAsia="Times New Roman" w:hAnsi="Times New Roman" w:cs="Times New Roman"/>
          <w:color w:val="000000"/>
          <w:sz w:val="28"/>
          <w:szCs w:val="28"/>
          <w:lang w:eastAsia="ru-RU"/>
        </w:rPr>
        <w:t>по развитию способностей у детей в семье</w:t>
      </w:r>
    </w:p>
    <w:p w:rsidR="00D031AE" w:rsidRDefault="00D031AE" w:rsidP="00E36C3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571D9" w:rsidRDefault="008571D9" w:rsidP="008571D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71D9" w:rsidRDefault="00D031AE" w:rsidP="00D031AE">
      <w:pPr>
        <w:pStyle w:val="a3"/>
        <w:shd w:val="clear" w:color="auto" w:fill="FFFFFF"/>
        <w:ind w:left="1080"/>
        <w:rPr>
          <w:b/>
          <w:bCs/>
          <w:color w:val="000000"/>
          <w:sz w:val="28"/>
          <w:szCs w:val="28"/>
        </w:rPr>
      </w:pPr>
      <w:r>
        <w:rPr>
          <w:b/>
          <w:bCs/>
          <w:color w:val="000000"/>
          <w:sz w:val="28"/>
          <w:szCs w:val="28"/>
        </w:rPr>
        <w:t>3.</w:t>
      </w:r>
      <w:r w:rsidRPr="00D031AE">
        <w:rPr>
          <w:b/>
          <w:bCs/>
          <w:color w:val="000000"/>
          <w:sz w:val="28"/>
          <w:szCs w:val="28"/>
        </w:rPr>
        <w:t>Организационный раздел</w:t>
      </w:r>
    </w:p>
    <w:p w:rsidR="00D031AE" w:rsidRDefault="00D031AE" w:rsidP="00D031AE">
      <w:pPr>
        <w:shd w:val="clear" w:color="auto" w:fill="FFFFFF"/>
        <w:rPr>
          <w:b/>
          <w:bCs/>
          <w:color w:val="000000"/>
          <w:sz w:val="28"/>
          <w:szCs w:val="28"/>
        </w:rPr>
      </w:pPr>
    </w:p>
    <w:p w:rsidR="00D031AE" w:rsidRPr="00BB75AB" w:rsidRDefault="00D031AE" w:rsidP="00D031AE">
      <w:pPr>
        <w:shd w:val="clear" w:color="auto" w:fill="FFFFFF"/>
        <w:rPr>
          <w:rFonts w:ascii="Times New Roman" w:hAnsi="Times New Roman" w:cs="Times New Roman"/>
          <w:bCs/>
          <w:i/>
          <w:color w:val="000000"/>
          <w:sz w:val="28"/>
          <w:szCs w:val="28"/>
        </w:rPr>
      </w:pPr>
      <w:r w:rsidRPr="00BB75AB">
        <w:rPr>
          <w:rFonts w:ascii="Times New Roman" w:hAnsi="Times New Roman" w:cs="Times New Roman"/>
          <w:bCs/>
          <w:i/>
          <w:color w:val="000000"/>
          <w:sz w:val="28"/>
          <w:szCs w:val="28"/>
        </w:rPr>
        <w:t>Расписание работы кружка «Калейдоскоп»</w:t>
      </w:r>
    </w:p>
    <w:p w:rsidR="00D031AE" w:rsidRPr="00BB75AB" w:rsidRDefault="00D031AE" w:rsidP="00D031AE">
      <w:pPr>
        <w:shd w:val="clear" w:color="auto" w:fill="FFFFFF"/>
        <w:rPr>
          <w:rFonts w:ascii="Times New Roman" w:hAnsi="Times New Roman" w:cs="Times New Roman"/>
          <w:bCs/>
          <w:color w:val="000000"/>
          <w:sz w:val="28"/>
          <w:szCs w:val="28"/>
        </w:rPr>
      </w:pPr>
      <w:r w:rsidRPr="00BB75AB">
        <w:rPr>
          <w:rFonts w:ascii="Times New Roman" w:hAnsi="Times New Roman" w:cs="Times New Roman"/>
          <w:bCs/>
          <w:color w:val="000000"/>
          <w:sz w:val="28"/>
          <w:szCs w:val="28"/>
        </w:rPr>
        <w:t>Среда: с 16.00. до 16.15.</w:t>
      </w:r>
    </w:p>
    <w:p w:rsidR="002707FC" w:rsidRDefault="00D031AE" w:rsidP="00BB75AB">
      <w:pPr>
        <w:shd w:val="clear" w:color="auto" w:fill="FFFFFF"/>
        <w:rPr>
          <w:rFonts w:ascii="Times New Roman" w:hAnsi="Times New Roman" w:cs="Times New Roman"/>
          <w:bCs/>
          <w:color w:val="000000"/>
          <w:sz w:val="28"/>
          <w:szCs w:val="28"/>
        </w:rPr>
      </w:pPr>
      <w:r w:rsidRPr="00BB75AB">
        <w:rPr>
          <w:rFonts w:ascii="Times New Roman" w:hAnsi="Times New Roman" w:cs="Times New Roman"/>
          <w:bCs/>
          <w:color w:val="000000"/>
          <w:sz w:val="28"/>
          <w:szCs w:val="28"/>
        </w:rPr>
        <w:t>Пятница</w:t>
      </w:r>
      <w:r w:rsidR="00BB75AB">
        <w:rPr>
          <w:rFonts w:ascii="Times New Roman" w:hAnsi="Times New Roman" w:cs="Times New Roman"/>
          <w:bCs/>
          <w:color w:val="000000"/>
          <w:sz w:val="28"/>
          <w:szCs w:val="28"/>
        </w:rPr>
        <w:t xml:space="preserve">: с 16.00. до 16.15 </w:t>
      </w:r>
    </w:p>
    <w:p w:rsidR="00BB75AB" w:rsidRDefault="00D537EC" w:rsidP="00BB75AB">
      <w:pPr>
        <w:shd w:val="clear" w:color="auto" w:fill="FFFFFF"/>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3.1. </w:t>
      </w:r>
      <w:r w:rsidR="00BB75AB" w:rsidRPr="00BB75AB">
        <w:rPr>
          <w:rFonts w:ascii="Times New Roman" w:hAnsi="Times New Roman" w:cs="Times New Roman"/>
          <w:b/>
          <w:bCs/>
          <w:color w:val="000000"/>
          <w:sz w:val="28"/>
          <w:szCs w:val="28"/>
        </w:rPr>
        <w:t>Организация предметно-развивающей среды</w:t>
      </w:r>
      <w:r w:rsidR="00BB75AB">
        <w:rPr>
          <w:rFonts w:ascii="Times New Roman" w:hAnsi="Times New Roman" w:cs="Times New Roman"/>
          <w:bCs/>
          <w:color w:val="000000"/>
          <w:sz w:val="28"/>
          <w:szCs w:val="28"/>
        </w:rPr>
        <w:t xml:space="preserve"> </w:t>
      </w:r>
    </w:p>
    <w:p w:rsidR="00BB75AB" w:rsidRPr="00BB75AB" w:rsidRDefault="00BB75AB" w:rsidP="00BB75AB">
      <w:pPr>
        <w:pStyle w:val="a3"/>
        <w:numPr>
          <w:ilvl w:val="0"/>
          <w:numId w:val="11"/>
        </w:numPr>
        <w:shd w:val="clear" w:color="auto" w:fill="FFFFFF"/>
        <w:rPr>
          <w:bCs/>
          <w:color w:val="000000"/>
          <w:sz w:val="28"/>
          <w:szCs w:val="28"/>
        </w:rPr>
      </w:pPr>
      <w:proofErr w:type="spellStart"/>
      <w:r w:rsidRPr="00BB75AB">
        <w:rPr>
          <w:bCs/>
          <w:color w:val="000000"/>
          <w:sz w:val="28"/>
          <w:szCs w:val="28"/>
        </w:rPr>
        <w:t>автодидактические</w:t>
      </w:r>
      <w:proofErr w:type="spellEnd"/>
      <w:r w:rsidRPr="00BB75AB">
        <w:rPr>
          <w:bCs/>
          <w:color w:val="000000"/>
          <w:sz w:val="28"/>
          <w:szCs w:val="28"/>
        </w:rPr>
        <w:t xml:space="preserve"> игрушки (различные составные игрушки, которые требуют соотнесение размеров форм или цветов разных деталей).</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Геометрические плоскостные фигуры и объемные формы (шар, куб, квадрат)</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Лото, домино</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Предметные и сюжетные картинки, тематические наборы картинок</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Картинки с изображением последовательности событий (иллюстрации к сказкам)</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Иллюстрации трудовых действий, орудий, необходимые в труде</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Иллюстрации с изображением предметов, используемых детьми в самообслуживании, процессов самообслуживания</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Мелкая и крупная геометрическая мозаика</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Предметы  и игрушки, различные по цвету и размеру, форме и размеру</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Матрешки трех и четырехсоставные</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lastRenderedPageBreak/>
        <w:t>Пирамидки на конусной основе из колец одного размера чередующихся в определенной последовательности двух или трех цветов, из уменьшающихся по размеру одноцветных колец</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Напольная пирамидка (из 5-6 элементов)</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Сборно-разборная игрушка</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Пособия на липучках</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Материал на развитие мелкой моторики кистей рук (бусы, леска для нанизывания, выключатели, различные виды застежек, пуговицы, шнуровки, молнии)</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Наборы разрезных картинок (2-4 части).</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Кубики с предметными картинками (2-4 кубика).</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 xml:space="preserve">Столик 4-х, пяти-, </w:t>
      </w:r>
      <w:proofErr w:type="spellStart"/>
      <w:r w:rsidRPr="00BB75AB">
        <w:rPr>
          <w:bCs/>
          <w:color w:val="000000"/>
          <w:sz w:val="28"/>
          <w:szCs w:val="28"/>
        </w:rPr>
        <w:t>шестицветный</w:t>
      </w:r>
      <w:proofErr w:type="spellEnd"/>
      <w:r w:rsidRPr="00BB75AB">
        <w:rPr>
          <w:bCs/>
          <w:color w:val="000000"/>
          <w:sz w:val="28"/>
          <w:szCs w:val="28"/>
        </w:rPr>
        <w:t xml:space="preserve"> с </w:t>
      </w:r>
      <w:proofErr w:type="spellStart"/>
      <w:r w:rsidRPr="00BB75AB">
        <w:rPr>
          <w:bCs/>
          <w:color w:val="000000"/>
          <w:sz w:val="28"/>
          <w:szCs w:val="28"/>
        </w:rPr>
        <w:t>втулочками</w:t>
      </w:r>
      <w:proofErr w:type="spellEnd"/>
      <w:r w:rsidRPr="00BB75AB">
        <w:rPr>
          <w:bCs/>
          <w:color w:val="000000"/>
          <w:sz w:val="28"/>
          <w:szCs w:val="28"/>
        </w:rPr>
        <w:t xml:space="preserve"> соответствующего цвета.</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 xml:space="preserve">Коробки или ящики с </w:t>
      </w:r>
      <w:proofErr w:type="spellStart"/>
      <w:r w:rsidRPr="00BB75AB">
        <w:rPr>
          <w:bCs/>
          <w:color w:val="000000"/>
          <w:sz w:val="28"/>
          <w:szCs w:val="28"/>
        </w:rPr>
        <w:t>ответстиями</w:t>
      </w:r>
      <w:proofErr w:type="spellEnd"/>
      <w:r w:rsidRPr="00BB75AB">
        <w:rPr>
          <w:bCs/>
          <w:color w:val="000000"/>
          <w:sz w:val="28"/>
          <w:szCs w:val="28"/>
        </w:rPr>
        <w:t xml:space="preserve"> и соответствующими вкладышами геометрических фигур</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Коробки разных размеров, пузырьки</w:t>
      </w:r>
      <w:proofErr w:type="gramStart"/>
      <w:r w:rsidRPr="00BB75AB">
        <w:rPr>
          <w:bCs/>
          <w:color w:val="000000"/>
          <w:sz w:val="28"/>
          <w:szCs w:val="28"/>
        </w:rPr>
        <w:t xml:space="preserve"> ,</w:t>
      </w:r>
      <w:proofErr w:type="gramEnd"/>
      <w:r w:rsidRPr="00BB75AB">
        <w:rPr>
          <w:bCs/>
          <w:color w:val="000000"/>
          <w:sz w:val="28"/>
          <w:szCs w:val="28"/>
        </w:rPr>
        <w:t xml:space="preserve"> пластмассовые, банки с закручивающими крышками</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Стержни для нанизывания с цветными кольцами, шарами, катушки, полусферами (5-7 элементов)(8шт)</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Набор: грибочки-втулки на стойке (4-6 элементов) (4шт).</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Объемные вкладыши из 3 элементов (миски, конусы) (6-8шт)</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Рамки-вкладыши с геометрическими формами, разными по величине, 4 цветов (8шт)</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 xml:space="preserve">Мозаика (восьмигранная, цветная, крупная) (3 </w:t>
      </w:r>
      <w:proofErr w:type="spellStart"/>
      <w:r w:rsidRPr="00BB75AB">
        <w:rPr>
          <w:bCs/>
          <w:color w:val="000000"/>
          <w:sz w:val="28"/>
          <w:szCs w:val="28"/>
        </w:rPr>
        <w:t>шт</w:t>
      </w:r>
      <w:proofErr w:type="spellEnd"/>
      <w:r w:rsidRPr="00BB75AB">
        <w:rPr>
          <w:bCs/>
          <w:color w:val="000000"/>
          <w:sz w:val="28"/>
          <w:szCs w:val="28"/>
        </w:rPr>
        <w:t>)</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Набор кубиков с цветными гранями (4цвета</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 xml:space="preserve">Емкости с крышками разного </w:t>
      </w:r>
      <w:proofErr w:type="spellStart"/>
      <w:r w:rsidRPr="00BB75AB">
        <w:rPr>
          <w:bCs/>
          <w:color w:val="000000"/>
          <w:sz w:val="28"/>
          <w:szCs w:val="28"/>
        </w:rPr>
        <w:t>размераи</w:t>
      </w:r>
      <w:proofErr w:type="spellEnd"/>
      <w:r w:rsidRPr="00BB75AB">
        <w:rPr>
          <w:bCs/>
          <w:color w:val="000000"/>
          <w:sz w:val="28"/>
          <w:szCs w:val="28"/>
        </w:rPr>
        <w:t xml:space="preserve"> мелкими предметами разного цвета (для сортировки мелких предметов) (10 </w:t>
      </w:r>
      <w:proofErr w:type="spellStart"/>
      <w:r w:rsidRPr="00BB75AB">
        <w:rPr>
          <w:bCs/>
          <w:color w:val="000000"/>
          <w:sz w:val="28"/>
          <w:szCs w:val="28"/>
        </w:rPr>
        <w:t>шт</w:t>
      </w:r>
      <w:proofErr w:type="spellEnd"/>
      <w:r w:rsidRPr="00BB75AB">
        <w:rPr>
          <w:bCs/>
          <w:color w:val="000000"/>
          <w:sz w:val="28"/>
          <w:szCs w:val="28"/>
        </w:rPr>
        <w:t>)</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Игрушки – забавы с зав</w:t>
      </w:r>
      <w:r>
        <w:rPr>
          <w:bCs/>
          <w:color w:val="000000"/>
          <w:sz w:val="28"/>
          <w:szCs w:val="28"/>
        </w:rPr>
        <w:t>исимостью эффекта от действия (</w:t>
      </w:r>
      <w:r w:rsidRPr="00BB75AB">
        <w:rPr>
          <w:bCs/>
          <w:color w:val="000000"/>
          <w:sz w:val="28"/>
          <w:szCs w:val="28"/>
        </w:rPr>
        <w:t>неваляшка, клюющие ку</w:t>
      </w:r>
      <w:r w:rsidR="00D537EC">
        <w:rPr>
          <w:bCs/>
          <w:color w:val="000000"/>
          <w:sz w:val="28"/>
          <w:szCs w:val="28"/>
        </w:rPr>
        <w:t>рочки, дергающие бараны, мишка,</w:t>
      </w:r>
      <w:r w:rsidRPr="00BB75AB">
        <w:rPr>
          <w:bCs/>
          <w:color w:val="000000"/>
          <w:sz w:val="28"/>
          <w:szCs w:val="28"/>
        </w:rPr>
        <w:t xml:space="preserve"> играющий на балалайке, танцующая собака, пингвин, машущими крыльями, </w:t>
      </w:r>
      <w:proofErr w:type="spellStart"/>
      <w:r w:rsidRPr="00BB75AB">
        <w:rPr>
          <w:bCs/>
          <w:color w:val="000000"/>
          <w:sz w:val="28"/>
          <w:szCs w:val="28"/>
        </w:rPr>
        <w:t>скачующая</w:t>
      </w:r>
      <w:proofErr w:type="spellEnd"/>
      <w:r w:rsidRPr="00BB75AB">
        <w:rPr>
          <w:bCs/>
          <w:color w:val="000000"/>
          <w:sz w:val="28"/>
          <w:szCs w:val="28"/>
        </w:rPr>
        <w:t xml:space="preserve"> лошадь. Русские нар</w:t>
      </w:r>
      <w:r>
        <w:rPr>
          <w:bCs/>
          <w:color w:val="000000"/>
          <w:sz w:val="28"/>
          <w:szCs w:val="28"/>
        </w:rPr>
        <w:t xml:space="preserve">одные игрушки-забавы </w:t>
      </w:r>
      <w:r w:rsidRPr="00BB75AB">
        <w:rPr>
          <w:bCs/>
          <w:color w:val="000000"/>
          <w:sz w:val="28"/>
          <w:szCs w:val="28"/>
        </w:rPr>
        <w:t>(клюющая курочка, медведь дровосек, скоморохи)</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Заводные игрушки-забавы.</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Ящик для манипулирования со звуковыми эффектами</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 xml:space="preserve">Набор для забивания: молоточек с </w:t>
      </w:r>
      <w:proofErr w:type="spellStart"/>
      <w:r w:rsidRPr="00BB75AB">
        <w:rPr>
          <w:bCs/>
          <w:color w:val="000000"/>
          <w:sz w:val="28"/>
          <w:szCs w:val="28"/>
        </w:rPr>
        <w:t>втулочками</w:t>
      </w:r>
      <w:proofErr w:type="spellEnd"/>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Набор шумовых коробочек</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«Чудесные мешочки» (хлопушка», «фонарик»</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Клеенчатые полоски различной длины, ширины</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Игры для интеллектуального и сенсорного развития</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Парные картинки ( мяч большо</w:t>
      </w:r>
      <w:proofErr w:type="gramStart"/>
      <w:r w:rsidRPr="00BB75AB">
        <w:rPr>
          <w:bCs/>
          <w:color w:val="000000"/>
          <w:sz w:val="28"/>
          <w:szCs w:val="28"/>
        </w:rPr>
        <w:t>й-</w:t>
      </w:r>
      <w:proofErr w:type="gramEnd"/>
      <w:r w:rsidRPr="00BB75AB">
        <w:rPr>
          <w:bCs/>
          <w:color w:val="000000"/>
          <w:sz w:val="28"/>
          <w:szCs w:val="28"/>
        </w:rPr>
        <w:t xml:space="preserve"> мяч маленький, лопата красная, , зеленая, ведерки –красное и желтое</w:t>
      </w:r>
    </w:p>
    <w:p w:rsidR="00BB75AB" w:rsidRPr="00BB75AB" w:rsidRDefault="00BB75AB" w:rsidP="00BB75AB">
      <w:pPr>
        <w:pStyle w:val="a3"/>
        <w:numPr>
          <w:ilvl w:val="0"/>
          <w:numId w:val="11"/>
        </w:numPr>
        <w:shd w:val="clear" w:color="auto" w:fill="FFFFFF"/>
        <w:rPr>
          <w:bCs/>
          <w:color w:val="000000"/>
          <w:sz w:val="28"/>
          <w:szCs w:val="28"/>
        </w:rPr>
      </w:pPr>
      <w:r w:rsidRPr="00BB75AB">
        <w:rPr>
          <w:bCs/>
          <w:color w:val="000000"/>
          <w:sz w:val="28"/>
          <w:szCs w:val="28"/>
        </w:rPr>
        <w:t>Серии предметных картинок, составление по принципу функционального использования предметов:</w:t>
      </w:r>
    </w:p>
    <w:p w:rsidR="00D537EC" w:rsidRDefault="00D537EC" w:rsidP="008571D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8571D9" w:rsidRPr="00D537EC" w:rsidRDefault="00D537EC" w:rsidP="00D537EC">
      <w:pPr>
        <w:pStyle w:val="a3"/>
        <w:numPr>
          <w:ilvl w:val="1"/>
          <w:numId w:val="12"/>
        </w:numPr>
        <w:shd w:val="clear" w:color="auto" w:fill="FFFFFF"/>
        <w:rPr>
          <w:rFonts w:ascii="Calibri" w:hAnsi="Calibri"/>
          <w:b/>
          <w:color w:val="000000"/>
        </w:rPr>
      </w:pPr>
      <w:r>
        <w:rPr>
          <w:b/>
          <w:color w:val="000000"/>
          <w:sz w:val="28"/>
          <w:szCs w:val="28"/>
        </w:rPr>
        <w:lastRenderedPageBreak/>
        <w:t xml:space="preserve"> Литература.</w:t>
      </w:r>
    </w:p>
    <w:p w:rsidR="00D537EC" w:rsidRPr="00D537EC" w:rsidRDefault="00D537EC" w:rsidP="00D537EC">
      <w:pPr>
        <w:pStyle w:val="a3"/>
        <w:shd w:val="clear" w:color="auto" w:fill="FFFFFF"/>
        <w:ind w:left="450"/>
        <w:rPr>
          <w:rFonts w:ascii="Calibri" w:hAnsi="Calibri"/>
          <w:b/>
          <w:color w:val="000000"/>
        </w:rPr>
      </w:pP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Методическое пособие Сенсорное развитие детей раннего дошкольного возраста. Методическое пособие. Творческий центр Сфера. -М., 2012</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Воспитание сенсорной культуры ребенка от рождения до 6 лет. Книга для воспитателя детского сада /</w:t>
      </w:r>
      <w:proofErr w:type="spellStart"/>
      <w:r w:rsidRPr="007C0148">
        <w:rPr>
          <w:rFonts w:ascii="Times New Roman" w:eastAsia="Times New Roman" w:hAnsi="Times New Roman" w:cs="Times New Roman"/>
          <w:color w:val="000000"/>
          <w:sz w:val="28"/>
          <w:szCs w:val="28"/>
          <w:lang w:eastAsia="ru-RU"/>
        </w:rPr>
        <w:t>Л.А.Венгер</w:t>
      </w:r>
      <w:proofErr w:type="spellEnd"/>
      <w:r w:rsidRPr="007C0148">
        <w:rPr>
          <w:rFonts w:ascii="Times New Roman" w:eastAsia="Times New Roman" w:hAnsi="Times New Roman" w:cs="Times New Roman"/>
          <w:color w:val="000000"/>
          <w:sz w:val="28"/>
          <w:szCs w:val="28"/>
          <w:lang w:eastAsia="ru-RU"/>
        </w:rPr>
        <w:t xml:space="preserve">, </w:t>
      </w:r>
      <w:proofErr w:type="spellStart"/>
      <w:r w:rsidRPr="007C0148">
        <w:rPr>
          <w:rFonts w:ascii="Times New Roman" w:eastAsia="Times New Roman" w:hAnsi="Times New Roman" w:cs="Times New Roman"/>
          <w:color w:val="000000"/>
          <w:sz w:val="28"/>
          <w:szCs w:val="28"/>
          <w:lang w:eastAsia="ru-RU"/>
        </w:rPr>
        <w:t>Э.Г.Пилюгина</w:t>
      </w:r>
      <w:proofErr w:type="spellEnd"/>
      <w:r w:rsidRPr="007C0148">
        <w:rPr>
          <w:rFonts w:ascii="Times New Roman" w:eastAsia="Times New Roman" w:hAnsi="Times New Roman" w:cs="Times New Roman"/>
          <w:color w:val="000000"/>
          <w:sz w:val="28"/>
          <w:szCs w:val="28"/>
          <w:lang w:eastAsia="ru-RU"/>
        </w:rPr>
        <w:t xml:space="preserve">, </w:t>
      </w:r>
      <w:proofErr w:type="spellStart"/>
      <w:r w:rsidRPr="007C0148">
        <w:rPr>
          <w:rFonts w:ascii="Times New Roman" w:eastAsia="Times New Roman" w:hAnsi="Times New Roman" w:cs="Times New Roman"/>
          <w:color w:val="000000"/>
          <w:sz w:val="28"/>
          <w:szCs w:val="28"/>
          <w:lang w:eastAsia="ru-RU"/>
        </w:rPr>
        <w:t>Н.Б.Венгер</w:t>
      </w:r>
      <w:proofErr w:type="spellEnd"/>
      <w:r w:rsidRPr="007C0148">
        <w:rPr>
          <w:rFonts w:ascii="Times New Roman" w:eastAsia="Times New Roman" w:hAnsi="Times New Roman" w:cs="Times New Roman"/>
          <w:color w:val="000000"/>
          <w:sz w:val="28"/>
          <w:szCs w:val="28"/>
          <w:lang w:eastAsia="ru-RU"/>
        </w:rPr>
        <w:t xml:space="preserve">/ Под ред. Л.А. </w:t>
      </w:r>
      <w:proofErr w:type="spellStart"/>
      <w:r w:rsidRPr="007C0148">
        <w:rPr>
          <w:rFonts w:ascii="Times New Roman" w:eastAsia="Times New Roman" w:hAnsi="Times New Roman" w:cs="Times New Roman"/>
          <w:color w:val="000000"/>
          <w:sz w:val="28"/>
          <w:szCs w:val="28"/>
          <w:lang w:eastAsia="ru-RU"/>
        </w:rPr>
        <w:t>Венгера</w:t>
      </w:r>
      <w:proofErr w:type="spellEnd"/>
      <w:r w:rsidRPr="007C0148">
        <w:rPr>
          <w:rFonts w:ascii="Times New Roman" w:eastAsia="Times New Roman" w:hAnsi="Times New Roman" w:cs="Times New Roman"/>
          <w:color w:val="000000"/>
          <w:sz w:val="28"/>
          <w:szCs w:val="28"/>
          <w:lang w:eastAsia="ru-RU"/>
        </w:rPr>
        <w:t>. – М.: Просвещение, 1988.</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Интернет ресурсы.</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proofErr w:type="spellStart"/>
      <w:r w:rsidRPr="007C0148">
        <w:rPr>
          <w:rFonts w:ascii="Times New Roman" w:eastAsia="Times New Roman" w:hAnsi="Times New Roman" w:cs="Times New Roman"/>
          <w:color w:val="000000"/>
          <w:sz w:val="28"/>
          <w:szCs w:val="28"/>
          <w:lang w:eastAsia="ru-RU"/>
        </w:rPr>
        <w:t>Башаева</w:t>
      </w:r>
      <w:proofErr w:type="spellEnd"/>
      <w:r w:rsidRPr="007C0148">
        <w:rPr>
          <w:rFonts w:ascii="Times New Roman" w:eastAsia="Times New Roman" w:hAnsi="Times New Roman" w:cs="Times New Roman"/>
          <w:color w:val="000000"/>
          <w:sz w:val="28"/>
          <w:szCs w:val="28"/>
          <w:lang w:eastAsia="ru-RU"/>
        </w:rPr>
        <w:t xml:space="preserve"> Т.В. Развитие восприятия у детей. Цвет, форма, звук. Популярное пособие для родителей и педагогов.- Ярославль: Академия развития, 1997.</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Борисенко, М. Г., Наши пальчики играют (Развитие мелкой моторики). [Текст] /</w:t>
      </w:r>
      <w:proofErr w:type="spellStart"/>
      <w:r w:rsidRPr="007C0148">
        <w:rPr>
          <w:rFonts w:ascii="Times New Roman" w:eastAsia="Times New Roman" w:hAnsi="Times New Roman" w:cs="Times New Roman"/>
          <w:color w:val="000000"/>
          <w:sz w:val="28"/>
          <w:szCs w:val="28"/>
          <w:lang w:eastAsia="ru-RU"/>
        </w:rPr>
        <w:t>М.Г.Борисенко</w:t>
      </w:r>
      <w:proofErr w:type="spellEnd"/>
      <w:r w:rsidRPr="007C0148">
        <w:rPr>
          <w:rFonts w:ascii="Times New Roman" w:eastAsia="Times New Roman" w:hAnsi="Times New Roman" w:cs="Times New Roman"/>
          <w:color w:val="000000"/>
          <w:sz w:val="28"/>
          <w:szCs w:val="28"/>
          <w:lang w:eastAsia="ru-RU"/>
        </w:rPr>
        <w:t xml:space="preserve">, </w:t>
      </w:r>
      <w:proofErr w:type="spellStart"/>
      <w:r w:rsidRPr="007C0148">
        <w:rPr>
          <w:rFonts w:ascii="Times New Roman" w:eastAsia="Times New Roman" w:hAnsi="Times New Roman" w:cs="Times New Roman"/>
          <w:color w:val="000000"/>
          <w:sz w:val="28"/>
          <w:szCs w:val="28"/>
          <w:lang w:eastAsia="ru-RU"/>
        </w:rPr>
        <w:t>Н.А.Лукина</w:t>
      </w:r>
      <w:proofErr w:type="spellEnd"/>
      <w:r w:rsidRPr="007C0148">
        <w:rPr>
          <w:rFonts w:ascii="Times New Roman" w:eastAsia="Times New Roman" w:hAnsi="Times New Roman" w:cs="Times New Roman"/>
          <w:color w:val="000000"/>
          <w:sz w:val="28"/>
          <w:szCs w:val="28"/>
          <w:lang w:eastAsia="ru-RU"/>
        </w:rPr>
        <w:t xml:space="preserve"> – СПб</w:t>
      </w:r>
      <w:proofErr w:type="gramStart"/>
      <w:r w:rsidRPr="007C0148">
        <w:rPr>
          <w:rFonts w:ascii="Times New Roman" w:eastAsia="Times New Roman" w:hAnsi="Times New Roman" w:cs="Times New Roman"/>
          <w:color w:val="000000"/>
          <w:sz w:val="28"/>
          <w:szCs w:val="28"/>
          <w:lang w:eastAsia="ru-RU"/>
        </w:rPr>
        <w:t>.: «</w:t>
      </w:r>
      <w:proofErr w:type="gramEnd"/>
      <w:r w:rsidRPr="007C0148">
        <w:rPr>
          <w:rFonts w:ascii="Times New Roman" w:eastAsia="Times New Roman" w:hAnsi="Times New Roman" w:cs="Times New Roman"/>
          <w:color w:val="000000"/>
          <w:sz w:val="28"/>
          <w:szCs w:val="28"/>
          <w:lang w:eastAsia="ru-RU"/>
        </w:rPr>
        <w:t>Паритет», 2002.</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Высокова, Т. В. Сенсомоторное развитие детей раннего возраста: программа, конспекты занятий. [Текст] / </w:t>
      </w:r>
      <w:proofErr w:type="spellStart"/>
      <w:r w:rsidRPr="007C0148">
        <w:rPr>
          <w:rFonts w:ascii="Times New Roman" w:eastAsia="Times New Roman" w:hAnsi="Times New Roman" w:cs="Times New Roman"/>
          <w:color w:val="000000"/>
          <w:sz w:val="28"/>
          <w:szCs w:val="28"/>
          <w:lang w:eastAsia="ru-RU"/>
        </w:rPr>
        <w:t>Т.В.Высокова</w:t>
      </w:r>
      <w:proofErr w:type="spellEnd"/>
      <w:r w:rsidRPr="007C0148">
        <w:rPr>
          <w:rFonts w:ascii="Times New Roman" w:eastAsia="Times New Roman" w:hAnsi="Times New Roman" w:cs="Times New Roman"/>
          <w:color w:val="000000"/>
          <w:sz w:val="28"/>
          <w:szCs w:val="28"/>
          <w:lang w:eastAsia="ru-RU"/>
        </w:rPr>
        <w:t>. – Волгоград:</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Колосс, Г. Г. Сенсорная комната в дошкольном учреждении:</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r w:rsidRPr="007C0148">
        <w:rPr>
          <w:rFonts w:ascii="Times New Roman" w:eastAsia="Times New Roman" w:hAnsi="Times New Roman" w:cs="Times New Roman"/>
          <w:color w:val="000000"/>
          <w:sz w:val="28"/>
          <w:szCs w:val="28"/>
          <w:lang w:eastAsia="ru-RU"/>
        </w:rPr>
        <w:t xml:space="preserve">Лыкова, И. А. Дидактика в природе: Игры с цветом, сенсорное развитие. [Текст] / </w:t>
      </w:r>
      <w:proofErr w:type="spellStart"/>
      <w:r w:rsidRPr="007C0148">
        <w:rPr>
          <w:rFonts w:ascii="Times New Roman" w:eastAsia="Times New Roman" w:hAnsi="Times New Roman" w:cs="Times New Roman"/>
          <w:color w:val="000000"/>
          <w:sz w:val="28"/>
          <w:szCs w:val="28"/>
          <w:lang w:eastAsia="ru-RU"/>
        </w:rPr>
        <w:t>И.А.Лыкова</w:t>
      </w:r>
      <w:proofErr w:type="spellEnd"/>
      <w:r w:rsidRPr="007C0148">
        <w:rPr>
          <w:rFonts w:ascii="Times New Roman" w:eastAsia="Times New Roman" w:hAnsi="Times New Roman" w:cs="Times New Roman"/>
          <w:color w:val="000000"/>
          <w:sz w:val="28"/>
          <w:szCs w:val="28"/>
          <w:lang w:eastAsia="ru-RU"/>
        </w:rPr>
        <w:t>. – М.: Издательство «Карапуз», 2006. – 19 с.</w:t>
      </w:r>
    </w:p>
    <w:p w:rsidR="008571D9" w:rsidRPr="007C0148" w:rsidRDefault="008571D9" w:rsidP="008571D9">
      <w:pPr>
        <w:numPr>
          <w:ilvl w:val="0"/>
          <w:numId w:val="5"/>
        </w:numPr>
        <w:shd w:val="clear" w:color="auto" w:fill="FFFFFF"/>
        <w:spacing w:after="0" w:line="240" w:lineRule="auto"/>
        <w:ind w:left="0"/>
        <w:rPr>
          <w:rFonts w:ascii="Calibri" w:eastAsia="Times New Roman" w:hAnsi="Calibri" w:cs="Arial"/>
          <w:color w:val="000000"/>
          <w:lang w:eastAsia="ru-RU"/>
        </w:rPr>
      </w:pPr>
      <w:proofErr w:type="spellStart"/>
      <w:r w:rsidRPr="007C0148">
        <w:rPr>
          <w:rFonts w:ascii="Times New Roman" w:eastAsia="Times New Roman" w:hAnsi="Times New Roman" w:cs="Times New Roman"/>
          <w:color w:val="000000"/>
          <w:sz w:val="28"/>
          <w:szCs w:val="28"/>
          <w:lang w:eastAsia="ru-RU"/>
        </w:rPr>
        <w:t>Маханева</w:t>
      </w:r>
      <w:proofErr w:type="spellEnd"/>
      <w:r w:rsidRPr="007C0148">
        <w:rPr>
          <w:rFonts w:ascii="Times New Roman" w:eastAsia="Times New Roman" w:hAnsi="Times New Roman" w:cs="Times New Roman"/>
          <w:color w:val="000000"/>
          <w:sz w:val="28"/>
          <w:szCs w:val="28"/>
          <w:lang w:eastAsia="ru-RU"/>
        </w:rPr>
        <w:t xml:space="preserve">, М.Д. Игровые занятия с детками от 1 до 3 лет. Методическое пособие для преподавателей и родителей. [Текст] / </w:t>
      </w:r>
      <w:proofErr w:type="spellStart"/>
      <w:r w:rsidRPr="007C0148">
        <w:rPr>
          <w:rFonts w:ascii="Times New Roman" w:eastAsia="Times New Roman" w:hAnsi="Times New Roman" w:cs="Times New Roman"/>
          <w:color w:val="000000"/>
          <w:sz w:val="28"/>
          <w:szCs w:val="28"/>
          <w:lang w:eastAsia="ru-RU"/>
        </w:rPr>
        <w:t>М.Д.Маханева</w:t>
      </w:r>
      <w:proofErr w:type="spellEnd"/>
      <w:r w:rsidRPr="007C0148">
        <w:rPr>
          <w:rFonts w:ascii="Times New Roman" w:eastAsia="Times New Roman" w:hAnsi="Times New Roman" w:cs="Times New Roman"/>
          <w:color w:val="000000"/>
          <w:sz w:val="28"/>
          <w:szCs w:val="28"/>
          <w:lang w:eastAsia="ru-RU"/>
        </w:rPr>
        <w:t xml:space="preserve">, </w:t>
      </w:r>
      <w:proofErr w:type="spellStart"/>
      <w:r w:rsidRPr="007C0148">
        <w:rPr>
          <w:rFonts w:ascii="Times New Roman" w:eastAsia="Times New Roman" w:hAnsi="Times New Roman" w:cs="Times New Roman"/>
          <w:color w:val="000000"/>
          <w:sz w:val="28"/>
          <w:szCs w:val="28"/>
          <w:lang w:eastAsia="ru-RU"/>
        </w:rPr>
        <w:t>С.В.Рещикова</w:t>
      </w:r>
      <w:proofErr w:type="spellEnd"/>
      <w:r w:rsidRPr="007C0148">
        <w:rPr>
          <w:rFonts w:ascii="Times New Roman" w:eastAsia="Times New Roman" w:hAnsi="Times New Roman" w:cs="Times New Roman"/>
          <w:color w:val="000000"/>
          <w:sz w:val="28"/>
          <w:szCs w:val="28"/>
          <w:lang w:eastAsia="ru-RU"/>
        </w:rPr>
        <w:t>. – М.: Издательство: ТЦ Сфера, 2008. – 96 с.</w:t>
      </w:r>
    </w:p>
    <w:p w:rsidR="008571D9" w:rsidRDefault="008571D9" w:rsidP="008571D9">
      <w:pPr>
        <w:shd w:val="clear" w:color="auto" w:fill="FFFFFF"/>
        <w:spacing w:after="0" w:line="240" w:lineRule="auto"/>
        <w:rPr>
          <w:rFonts w:ascii="Times New Roman" w:eastAsia="Times New Roman" w:hAnsi="Times New Roman" w:cs="Times New Roman"/>
          <w:bCs/>
          <w:color w:val="000000"/>
          <w:sz w:val="28"/>
          <w:szCs w:val="28"/>
          <w:lang w:eastAsia="ru-RU"/>
        </w:rPr>
      </w:pPr>
    </w:p>
    <w:p w:rsidR="008571D9" w:rsidRDefault="008571D9"/>
    <w:sectPr w:rsidR="008571D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D9" w:rsidRDefault="008571D9" w:rsidP="008571D9">
      <w:pPr>
        <w:spacing w:after="0" w:line="240" w:lineRule="auto"/>
      </w:pPr>
      <w:r>
        <w:separator/>
      </w:r>
    </w:p>
  </w:endnote>
  <w:endnote w:type="continuationSeparator" w:id="0">
    <w:p w:rsidR="008571D9" w:rsidRDefault="008571D9" w:rsidP="0085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885051"/>
      <w:docPartObj>
        <w:docPartGallery w:val="Page Numbers (Bottom of Page)"/>
        <w:docPartUnique/>
      </w:docPartObj>
    </w:sdtPr>
    <w:sdtEndPr/>
    <w:sdtContent>
      <w:p w:rsidR="008571D9" w:rsidRDefault="008571D9">
        <w:pPr>
          <w:pStyle w:val="a6"/>
          <w:jc w:val="center"/>
        </w:pPr>
        <w:r>
          <w:fldChar w:fldCharType="begin"/>
        </w:r>
        <w:r>
          <w:instrText>PAGE   \* MERGEFORMAT</w:instrText>
        </w:r>
        <w:r>
          <w:fldChar w:fldCharType="separate"/>
        </w:r>
        <w:r w:rsidR="009C657C">
          <w:rPr>
            <w:noProof/>
          </w:rPr>
          <w:t>1</w:t>
        </w:r>
        <w:r>
          <w:fldChar w:fldCharType="end"/>
        </w:r>
      </w:p>
    </w:sdtContent>
  </w:sdt>
  <w:p w:rsidR="008571D9" w:rsidRDefault="008571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D9" w:rsidRDefault="008571D9" w:rsidP="008571D9">
      <w:pPr>
        <w:spacing w:after="0" w:line="240" w:lineRule="auto"/>
      </w:pPr>
      <w:r>
        <w:separator/>
      </w:r>
    </w:p>
  </w:footnote>
  <w:footnote w:type="continuationSeparator" w:id="0">
    <w:p w:rsidR="008571D9" w:rsidRDefault="008571D9" w:rsidP="00857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1E3"/>
    <w:multiLevelType w:val="multilevel"/>
    <w:tmpl w:val="DCCC3D50"/>
    <w:lvl w:ilvl="0">
      <w:start w:val="3"/>
      <w:numFmt w:val="decimal"/>
      <w:lvlText w:val="%1."/>
      <w:lvlJc w:val="left"/>
      <w:pPr>
        <w:ind w:left="450" w:hanging="450"/>
      </w:pPr>
      <w:rPr>
        <w:rFonts w:asciiTheme="minorHAnsi" w:hAnsiTheme="minorHAnsi" w:hint="default"/>
        <w:sz w:val="28"/>
      </w:rPr>
    </w:lvl>
    <w:lvl w:ilvl="1">
      <w:start w:val="2"/>
      <w:numFmt w:val="decimal"/>
      <w:lvlText w:val="%1.%2."/>
      <w:lvlJc w:val="left"/>
      <w:pPr>
        <w:ind w:left="450" w:hanging="450"/>
      </w:pPr>
      <w:rPr>
        <w:rFonts w:ascii="Times New Roman" w:hAnsi="Times New Roman" w:cs="Times New Roman" w:hint="default"/>
        <w:sz w:val="28"/>
      </w:rPr>
    </w:lvl>
    <w:lvl w:ilvl="2">
      <w:start w:val="1"/>
      <w:numFmt w:val="decimal"/>
      <w:lvlText w:val="%1.%2.%3."/>
      <w:lvlJc w:val="left"/>
      <w:pPr>
        <w:ind w:left="720" w:hanging="720"/>
      </w:pPr>
      <w:rPr>
        <w:rFonts w:asciiTheme="minorHAnsi" w:hAnsiTheme="minorHAnsi" w:hint="default"/>
        <w:sz w:val="28"/>
      </w:rPr>
    </w:lvl>
    <w:lvl w:ilvl="3">
      <w:start w:val="1"/>
      <w:numFmt w:val="decimal"/>
      <w:lvlText w:val="%1.%2.%3.%4."/>
      <w:lvlJc w:val="left"/>
      <w:pPr>
        <w:ind w:left="720" w:hanging="720"/>
      </w:pPr>
      <w:rPr>
        <w:rFonts w:asciiTheme="minorHAnsi" w:hAnsiTheme="minorHAnsi" w:hint="default"/>
        <w:sz w:val="28"/>
      </w:rPr>
    </w:lvl>
    <w:lvl w:ilvl="4">
      <w:start w:val="1"/>
      <w:numFmt w:val="decimal"/>
      <w:lvlText w:val="%1.%2.%3.%4.%5."/>
      <w:lvlJc w:val="left"/>
      <w:pPr>
        <w:ind w:left="1080" w:hanging="1080"/>
      </w:pPr>
      <w:rPr>
        <w:rFonts w:asciiTheme="minorHAnsi" w:hAnsiTheme="minorHAnsi" w:hint="default"/>
        <w:sz w:val="28"/>
      </w:rPr>
    </w:lvl>
    <w:lvl w:ilvl="5">
      <w:start w:val="1"/>
      <w:numFmt w:val="decimal"/>
      <w:lvlText w:val="%1.%2.%3.%4.%5.%6."/>
      <w:lvlJc w:val="left"/>
      <w:pPr>
        <w:ind w:left="1080" w:hanging="1080"/>
      </w:pPr>
      <w:rPr>
        <w:rFonts w:asciiTheme="minorHAnsi" w:hAnsiTheme="minorHAnsi" w:hint="default"/>
        <w:sz w:val="28"/>
      </w:rPr>
    </w:lvl>
    <w:lvl w:ilvl="6">
      <w:start w:val="1"/>
      <w:numFmt w:val="decimal"/>
      <w:lvlText w:val="%1.%2.%3.%4.%5.%6.%7."/>
      <w:lvlJc w:val="left"/>
      <w:pPr>
        <w:ind w:left="1440" w:hanging="1440"/>
      </w:pPr>
      <w:rPr>
        <w:rFonts w:asciiTheme="minorHAnsi" w:hAnsiTheme="minorHAnsi" w:hint="default"/>
        <w:sz w:val="28"/>
      </w:rPr>
    </w:lvl>
    <w:lvl w:ilvl="7">
      <w:start w:val="1"/>
      <w:numFmt w:val="decimal"/>
      <w:lvlText w:val="%1.%2.%3.%4.%5.%6.%7.%8."/>
      <w:lvlJc w:val="left"/>
      <w:pPr>
        <w:ind w:left="1440" w:hanging="1440"/>
      </w:pPr>
      <w:rPr>
        <w:rFonts w:asciiTheme="minorHAnsi" w:hAnsiTheme="minorHAnsi" w:hint="default"/>
        <w:sz w:val="28"/>
      </w:rPr>
    </w:lvl>
    <w:lvl w:ilvl="8">
      <w:start w:val="1"/>
      <w:numFmt w:val="decimal"/>
      <w:lvlText w:val="%1.%2.%3.%4.%5.%6.%7.%8.%9."/>
      <w:lvlJc w:val="left"/>
      <w:pPr>
        <w:ind w:left="1800" w:hanging="1800"/>
      </w:pPr>
      <w:rPr>
        <w:rFonts w:asciiTheme="minorHAnsi" w:hAnsiTheme="minorHAnsi" w:hint="default"/>
        <w:sz w:val="28"/>
      </w:rPr>
    </w:lvl>
  </w:abstractNum>
  <w:abstractNum w:abstractNumId="1">
    <w:nsid w:val="077416FB"/>
    <w:multiLevelType w:val="multilevel"/>
    <w:tmpl w:val="8242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1E9E"/>
    <w:multiLevelType w:val="multilevel"/>
    <w:tmpl w:val="830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31246"/>
    <w:multiLevelType w:val="multilevel"/>
    <w:tmpl w:val="976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94BD2"/>
    <w:multiLevelType w:val="multilevel"/>
    <w:tmpl w:val="0FBC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F1C9D"/>
    <w:multiLevelType w:val="multilevel"/>
    <w:tmpl w:val="E1447E3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569268A0"/>
    <w:multiLevelType w:val="hybridMultilevel"/>
    <w:tmpl w:val="F6A6D7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CB228C5"/>
    <w:multiLevelType w:val="multilevel"/>
    <w:tmpl w:val="35323F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2E5A26"/>
    <w:multiLevelType w:val="multilevel"/>
    <w:tmpl w:val="7752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7783E"/>
    <w:multiLevelType w:val="multilevel"/>
    <w:tmpl w:val="992486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75FF17F7"/>
    <w:multiLevelType w:val="hybridMultilevel"/>
    <w:tmpl w:val="06E84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0A574F"/>
    <w:multiLevelType w:val="hybridMultilevel"/>
    <w:tmpl w:val="59826D56"/>
    <w:lvl w:ilvl="0" w:tplc="EAFC61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7"/>
  </w:num>
  <w:num w:numId="7">
    <w:abstractNumId w:val="2"/>
  </w:num>
  <w:num w:numId="8">
    <w:abstractNumId w:val="11"/>
  </w:num>
  <w:num w:numId="9">
    <w:abstractNumId w:val="3"/>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6B"/>
    <w:rsid w:val="000A156B"/>
    <w:rsid w:val="002707FC"/>
    <w:rsid w:val="008571D9"/>
    <w:rsid w:val="0086703D"/>
    <w:rsid w:val="009C657C"/>
    <w:rsid w:val="00B96409"/>
    <w:rsid w:val="00BB75AB"/>
    <w:rsid w:val="00D031AE"/>
    <w:rsid w:val="00D537EC"/>
    <w:rsid w:val="00E3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1D9"/>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8571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71D9"/>
  </w:style>
  <w:style w:type="paragraph" w:styleId="a6">
    <w:name w:val="footer"/>
    <w:basedOn w:val="a"/>
    <w:link w:val="a7"/>
    <w:uiPriority w:val="99"/>
    <w:unhideWhenUsed/>
    <w:rsid w:val="008571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71D9"/>
  </w:style>
  <w:style w:type="paragraph" w:styleId="a8">
    <w:name w:val="Balloon Text"/>
    <w:basedOn w:val="a"/>
    <w:link w:val="a9"/>
    <w:uiPriority w:val="99"/>
    <w:semiHidden/>
    <w:unhideWhenUsed/>
    <w:rsid w:val="00B964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1D9"/>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8571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71D9"/>
  </w:style>
  <w:style w:type="paragraph" w:styleId="a6">
    <w:name w:val="footer"/>
    <w:basedOn w:val="a"/>
    <w:link w:val="a7"/>
    <w:uiPriority w:val="99"/>
    <w:unhideWhenUsed/>
    <w:rsid w:val="008571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71D9"/>
  </w:style>
  <w:style w:type="paragraph" w:styleId="a8">
    <w:name w:val="Balloon Text"/>
    <w:basedOn w:val="a"/>
    <w:link w:val="a9"/>
    <w:uiPriority w:val="99"/>
    <w:semiHidden/>
    <w:unhideWhenUsed/>
    <w:rsid w:val="00B964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480">
      <w:bodyDiv w:val="1"/>
      <w:marLeft w:val="0"/>
      <w:marRight w:val="0"/>
      <w:marTop w:val="0"/>
      <w:marBottom w:val="0"/>
      <w:divBdr>
        <w:top w:val="none" w:sz="0" w:space="0" w:color="auto"/>
        <w:left w:val="none" w:sz="0" w:space="0" w:color="auto"/>
        <w:bottom w:val="none" w:sz="0" w:space="0" w:color="auto"/>
        <w:right w:val="none" w:sz="0" w:space="0" w:color="auto"/>
      </w:divBdr>
    </w:div>
    <w:div w:id="147089541">
      <w:bodyDiv w:val="1"/>
      <w:marLeft w:val="0"/>
      <w:marRight w:val="0"/>
      <w:marTop w:val="0"/>
      <w:marBottom w:val="0"/>
      <w:divBdr>
        <w:top w:val="none" w:sz="0" w:space="0" w:color="auto"/>
        <w:left w:val="none" w:sz="0" w:space="0" w:color="auto"/>
        <w:bottom w:val="none" w:sz="0" w:space="0" w:color="auto"/>
        <w:right w:val="none" w:sz="0" w:space="0" w:color="auto"/>
      </w:divBdr>
    </w:div>
    <w:div w:id="639042122">
      <w:bodyDiv w:val="1"/>
      <w:marLeft w:val="0"/>
      <w:marRight w:val="0"/>
      <w:marTop w:val="0"/>
      <w:marBottom w:val="0"/>
      <w:divBdr>
        <w:top w:val="none" w:sz="0" w:space="0" w:color="auto"/>
        <w:left w:val="none" w:sz="0" w:space="0" w:color="auto"/>
        <w:bottom w:val="none" w:sz="0" w:space="0" w:color="auto"/>
        <w:right w:val="none" w:sz="0" w:space="0" w:color="auto"/>
      </w:divBdr>
    </w:div>
    <w:div w:id="970015816">
      <w:bodyDiv w:val="1"/>
      <w:marLeft w:val="0"/>
      <w:marRight w:val="0"/>
      <w:marTop w:val="0"/>
      <w:marBottom w:val="0"/>
      <w:divBdr>
        <w:top w:val="none" w:sz="0" w:space="0" w:color="auto"/>
        <w:left w:val="none" w:sz="0" w:space="0" w:color="auto"/>
        <w:bottom w:val="none" w:sz="0" w:space="0" w:color="auto"/>
        <w:right w:val="none" w:sz="0" w:space="0" w:color="auto"/>
      </w:divBdr>
    </w:div>
    <w:div w:id="21094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Работа</cp:lastModifiedBy>
  <cp:revision>6</cp:revision>
  <cp:lastPrinted>2020-12-07T06:42:00Z</cp:lastPrinted>
  <dcterms:created xsi:type="dcterms:W3CDTF">2020-12-07T04:49:00Z</dcterms:created>
  <dcterms:modified xsi:type="dcterms:W3CDTF">2020-12-08T23:06:00Z</dcterms:modified>
</cp:coreProperties>
</file>