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722F5" w14:textId="77777777" w:rsidR="00443045" w:rsidRPr="0057761D" w:rsidRDefault="00443045" w:rsidP="0057761D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57761D">
        <w:rPr>
          <w:rFonts w:ascii="Times New Roman" w:hAnsi="Times New Roman" w:cs="Times New Roman"/>
          <w:sz w:val="28"/>
          <w:szCs w:val="28"/>
        </w:rPr>
        <w:t>Приложение 1</w:t>
      </w:r>
      <w:r w:rsidRPr="0057761D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</w:p>
    <w:p w14:paraId="6E4503F1" w14:textId="77777777" w:rsidR="00443045" w:rsidRPr="0057761D" w:rsidRDefault="00443045" w:rsidP="0057761D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57761D">
        <w:rPr>
          <w:rFonts w:ascii="Times New Roman" w:hAnsi="Times New Roman" w:cs="Times New Roman"/>
          <w:spacing w:val="-1"/>
          <w:sz w:val="28"/>
          <w:szCs w:val="28"/>
        </w:rPr>
        <w:t xml:space="preserve">к </w:t>
      </w:r>
      <w:r w:rsidR="0057761D">
        <w:rPr>
          <w:rFonts w:ascii="Times New Roman" w:hAnsi="Times New Roman" w:cs="Times New Roman"/>
          <w:sz w:val="28"/>
          <w:szCs w:val="28"/>
        </w:rPr>
        <w:t>П</w:t>
      </w:r>
      <w:r w:rsidRPr="0057761D">
        <w:rPr>
          <w:rFonts w:ascii="Times New Roman" w:hAnsi="Times New Roman" w:cs="Times New Roman"/>
          <w:sz w:val="28"/>
          <w:szCs w:val="28"/>
        </w:rPr>
        <w:t>риказу</w:t>
      </w:r>
      <w:r w:rsidRPr="0057761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от</w:t>
      </w:r>
      <w:r w:rsidRPr="0057761D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«05»</w:t>
      </w:r>
      <w:r w:rsidRPr="005776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октября</w:t>
      </w:r>
      <w:r w:rsidRPr="005776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2021 г</w:t>
      </w:r>
      <w:r w:rsidRPr="0057761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№</w:t>
      </w:r>
      <w:r w:rsidRPr="005776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7761D">
        <w:rPr>
          <w:rFonts w:ascii="Times New Roman" w:hAnsi="Times New Roman" w:cs="Times New Roman"/>
          <w:sz w:val="28"/>
          <w:szCs w:val="28"/>
        </w:rPr>
        <w:t>28</w:t>
      </w:r>
    </w:p>
    <w:p w14:paraId="68B526D0" w14:textId="77777777" w:rsidR="00443045" w:rsidRPr="0057761D" w:rsidRDefault="00443045" w:rsidP="00443045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</w:p>
    <w:p w14:paraId="089EF9EB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55E6659E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7761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Службе</w:t>
      </w:r>
      <w:r w:rsidRPr="0057761D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медиации (</w:t>
      </w: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примирения) в МБДОУ с. Ракитное</w:t>
      </w:r>
    </w:p>
    <w:p w14:paraId="02D52F8D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8DDCD5" w14:textId="77777777" w:rsidR="00443045" w:rsidRPr="0057761D" w:rsidRDefault="00443045" w:rsidP="0044304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15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14:paraId="285DC275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4" w:firstLine="70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9BC46" w14:textId="77777777" w:rsidR="00443045" w:rsidRPr="0057761D" w:rsidRDefault="00443045" w:rsidP="00443045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Служба примирения является социальной службой, действующей в  </w:t>
      </w:r>
    </w:p>
    <w:p w14:paraId="1AB8A4FF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left="9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бюджетном дошкольном образовательном учреждении детский сад с. </w:t>
      </w:r>
      <w:r w:rsidR="0057761D" w:rsidRPr="0057761D">
        <w:rPr>
          <w:rFonts w:ascii="Times New Roman" w:eastAsia="Times New Roman" w:hAnsi="Times New Roman" w:cs="Times New Roman"/>
          <w:sz w:val="28"/>
          <w:szCs w:val="28"/>
        </w:rPr>
        <w:t>Ракитное на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основе добровольческих усилий участников образовательного процесса.</w:t>
      </w:r>
    </w:p>
    <w:p w14:paraId="389E7CC4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left="360" w:right="15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253289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Служба медиации – структура, создаваемая в учреждении специально для обеспечения   ресурсом разрешения конфликтных ситуаций внутри ДОУ и силами самого ДОУ.</w:t>
      </w:r>
    </w:p>
    <w:p w14:paraId="3510889D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55B684" w14:textId="77777777" w:rsidR="00443045" w:rsidRPr="0057761D" w:rsidRDefault="00443045" w:rsidP="00443045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Служба медиации действует на основании действующего </w:t>
      </w:r>
    </w:p>
    <w:p w14:paraId="3147CABC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left="90"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законодательства, Устава муниципального бюджетного дошкольного образовательного учреждения детский сад с. </w:t>
      </w:r>
      <w:r w:rsidR="0057761D" w:rsidRPr="0057761D">
        <w:rPr>
          <w:rFonts w:ascii="Times New Roman" w:eastAsia="Times New Roman" w:hAnsi="Times New Roman" w:cs="Times New Roman"/>
          <w:sz w:val="28"/>
          <w:szCs w:val="28"/>
        </w:rPr>
        <w:t>Ракитное и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14:paraId="2A394D8A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left="90"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0664B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Службы медиации</w:t>
      </w:r>
    </w:p>
    <w:p w14:paraId="5441502B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AD6473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2.1.Целями Службы медиации являются:</w:t>
      </w:r>
    </w:p>
    <w:p w14:paraId="5EF38005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831D67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2.1.1.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Организация в образовательном учреждении оперативного реагирования на конфликты, проступки, противоправное поведение и правонарушения участников образовательных процесса (педагогов, родителей (законных представителей), воспитанников) на основе принципов сотрудничества и технологии восстановительной медиации.</w:t>
      </w:r>
    </w:p>
    <w:p w14:paraId="470BCD3D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D685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2.1.2.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14:paraId="2527A606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18E94D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Задачами Службы медиации являются:</w:t>
      </w:r>
    </w:p>
    <w:p w14:paraId="3FBB26DC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CE916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2.2.1.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медиации. Под 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медиацией обычно понимается процесс, в рамках которого участники с помощью беспристрастной третьей стороны (медиатора) разрешают конфликт.</w:t>
      </w:r>
    </w:p>
    <w:p w14:paraId="54ABE657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088F8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2.2.2.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Ведение мониторинга и сбор статистики по поступившим запросам и проведенным медиациям.</w:t>
      </w:r>
    </w:p>
    <w:p w14:paraId="4C838B7A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2.2.3.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6D8AAB0C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E27E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8DF4C9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F483FC" w14:textId="77777777" w:rsidR="00443045" w:rsidRPr="0057761D" w:rsidRDefault="00443045" w:rsidP="00443045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Принципы деятельности Службы медиации</w:t>
      </w:r>
    </w:p>
    <w:p w14:paraId="2E782088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4CDE8" w14:textId="7DA28855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Деятельность С</w:t>
      </w:r>
      <w:r w:rsidR="003606A8">
        <w:rPr>
          <w:rFonts w:ascii="Times New Roman" w:eastAsia="Times New Roman" w:hAnsi="Times New Roman" w:cs="Times New Roman"/>
          <w:sz w:val="28"/>
          <w:szCs w:val="28"/>
        </w:rPr>
        <w:t>лужбы медиации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следующих принципах:</w:t>
      </w:r>
    </w:p>
    <w:p w14:paraId="6EDC2893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0D93CE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Принцип добровольности, предполагающий как добровольное участие в медиации, так и обязательное согласие сторон, вовлеченных в конфликт, на участие в примирительной программе.</w:t>
      </w:r>
    </w:p>
    <w:p w14:paraId="16EBF7D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EC65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14:paraId="015B16E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89562F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Принцип нейтрализации,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14:paraId="15BC158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91BF54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3.4.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Принцип информированности, предполагающий предоставление сторонам всей необходимой информации о сути медиации, ее процессе и возможных последствиях.</w:t>
      </w:r>
    </w:p>
    <w:p w14:paraId="5165EA52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DB2421" w14:textId="77777777" w:rsidR="00443045" w:rsidRPr="0057761D" w:rsidRDefault="00443045" w:rsidP="00443045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Порядок формирования Службы медиации</w:t>
      </w:r>
    </w:p>
    <w:p w14:paraId="6B05E5BF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4BAF78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В состав Службы медиации могут входить педагоги дошкольного учреждения и родители (законные представители) воспитанников.</w:t>
      </w:r>
    </w:p>
    <w:p w14:paraId="5E977BC3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3DAA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Руководителем Службы медиации может быть старший воспитатель или другой педагог, на которого возлагаются обязанности по руководству Службой примирения, назначается приказом заведующего.</w:t>
      </w:r>
    </w:p>
    <w:p w14:paraId="1B9736D2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1ED229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4.2.1.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Руководитель Службы медиации осуществляет общее руководство деятельностью Службы, анализирует и определяет кадровый состав, организует деятельность, создание условий для работы ведущих восстановительных технологий (далее - ВТ), выстраивает взаимодействие с заинтересованными учреждениями и ведомствами, анализирует качество деятельности службы примирения и осуществляет мониторинг рецидивов по реализованным программам.</w:t>
      </w:r>
    </w:p>
    <w:p w14:paraId="20712765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00FF85" w14:textId="77777777" w:rsidR="00443045" w:rsidRPr="0057761D" w:rsidRDefault="00443045" w:rsidP="00443045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Порядок работы Службы медиации</w:t>
      </w:r>
    </w:p>
    <w:p w14:paraId="31576324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61164F" w14:textId="77777777" w:rsidR="003606A8" w:rsidRDefault="00443045" w:rsidP="00443045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Служба медиации может получать информацию о</w:t>
      </w:r>
      <w:r w:rsidR="00360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FDF4FB" w14:textId="143AD098" w:rsidR="00443045" w:rsidRPr="003606A8" w:rsidRDefault="00443045" w:rsidP="003606A8">
      <w:pPr>
        <w:widowControl w:val="0"/>
        <w:autoSpaceDE w:val="0"/>
        <w:autoSpaceDN w:val="0"/>
        <w:spacing w:after="0" w:line="240" w:lineRule="auto"/>
        <w:ind w:left="90"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A8">
        <w:rPr>
          <w:rFonts w:ascii="Times New Roman" w:eastAsia="Times New Roman" w:hAnsi="Times New Roman" w:cs="Times New Roman"/>
          <w:sz w:val="28"/>
          <w:szCs w:val="28"/>
        </w:rPr>
        <w:t>случаях конфликтного характера от администрации дошкольного учреждения, педагогов, родителей (законных представителей), воспитанников, членов Службы медиации</w:t>
      </w:r>
    </w:p>
    <w:p w14:paraId="69AC0DAF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left="360"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95E957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Служба медиации принимает решение о возможности или невозможности проведения примирительной программы в каждом конкретном случае самостоятельно. Программы медиации добровольны и бесплатны.</w:t>
      </w:r>
    </w:p>
    <w:p w14:paraId="7A255E42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DF7E6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Руководитель Службы медиации анализирует документы, полученную информацию. Отбирает дела, информацию, если в ситуации имеет место конфликт и ситуация соответствует критерием отбора случаев для работы с использованием восстановительных программ, определяет по категории участников ситуации и по сложности случая возможного ведущего восстановительной программы.</w:t>
      </w:r>
    </w:p>
    <w:p w14:paraId="753BF803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A6738B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Программы восстановительного разрешения конфликтов и криминальных ситуаций (восстановительная медиация, «круг сообщества», «семейная восстановительная конференция») проводится только в случае согласия конфликтующих сторон на участие в данной программе. При несогласии сторон, им могут быть предложены психологическая помощь или другие существующие в образовательном учреждении формы работы. Потерпевший и обидчик (зачинщик) имеют право отказаться от процедуры примирения.</w:t>
      </w:r>
    </w:p>
    <w:p w14:paraId="44AB5710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37EA29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lastRenderedPageBreak/>
        <w:t>5.5.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 В случае если примирительная программа проводилась по факту, по которому было возбуждено уголовное дело, а также дело об административном правонарушении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7761D" w:rsidRPr="0057761D">
        <w:rPr>
          <w:rFonts w:ascii="Times New Roman" w:eastAsia="Times New Roman" w:hAnsi="Times New Roman" w:cs="Times New Roman"/>
          <w:sz w:val="28"/>
          <w:szCs w:val="28"/>
        </w:rPr>
        <w:t>руководитель Службы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61D" w:rsidRPr="0057761D">
        <w:rPr>
          <w:rFonts w:ascii="Times New Roman" w:eastAsia="Times New Roman" w:hAnsi="Times New Roman" w:cs="Times New Roman"/>
          <w:sz w:val="28"/>
          <w:szCs w:val="28"/>
        </w:rPr>
        <w:t>медиации может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ходатайствовать о приобщении к материалам дела примирительного договора, а также иных материалов, характ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 xml:space="preserve">еризующих личность обвиняемого, 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>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081F0F93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A52470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5.6.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Служба</w:t>
      </w:r>
      <w:r w:rsidRPr="0057761D">
        <w:rPr>
          <w:sz w:val="28"/>
          <w:szCs w:val="28"/>
        </w:rPr>
        <w:t xml:space="preserve"> </w:t>
      </w:r>
      <w:r w:rsidR="0057761D" w:rsidRPr="0057761D">
        <w:rPr>
          <w:rFonts w:ascii="Times New Roman" w:eastAsia="Times New Roman" w:hAnsi="Times New Roman" w:cs="Times New Roman"/>
          <w:sz w:val="28"/>
          <w:szCs w:val="28"/>
        </w:rPr>
        <w:t>медиации самостоятельно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сроки и этапы проведения программы в каждом отдельном случае.</w:t>
      </w:r>
    </w:p>
    <w:p w14:paraId="1C73B2B5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9B9150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5.7.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В случае если в ходе примирительной программы конфликтующие стороны пришли к соглашению, достигнутые результаты фиксируются в письменном примирительном договоре или устном соглашении.</w:t>
      </w:r>
    </w:p>
    <w:p w14:paraId="74226F7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1A49E5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5.8.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 необходимости служба медиации передает копию примирительного договора администрации образовательного учреждения.</w:t>
      </w:r>
    </w:p>
    <w:p w14:paraId="5391BC2B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EC9FA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5.9.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14:paraId="48B4AD7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6EAC9A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5.10.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При    необходимости    Служба     медиации   информирует участников примирительной программы о возможностях других специалистов (специалистов учреждений социальной сферы, социально- психологических центров).</w:t>
      </w:r>
    </w:p>
    <w:p w14:paraId="6EE0870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A82341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5.11.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Служба медиации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14:paraId="6B5D520C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21839A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lastRenderedPageBreak/>
        <w:t>5.12.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Службе</w:t>
      </w:r>
      <w:r w:rsidRPr="0057761D">
        <w:rPr>
          <w:sz w:val="28"/>
          <w:szCs w:val="28"/>
        </w:rPr>
        <w:t xml:space="preserve"> 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>медиации, по согласованию с заведующим ДОУ, предоставляется помещение для сборов и проведения примирительных программ, а также возможность использовать иные ресурсы учреждения- такие, как оборудование, оргтехника, канцелярские принадлежности, средства информации и др.</w:t>
      </w:r>
    </w:p>
    <w:p w14:paraId="7EC2A4DA" w14:textId="77777777" w:rsidR="00443045" w:rsidRPr="0057761D" w:rsidRDefault="00443045" w:rsidP="00443045">
      <w:pPr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3B2D6B" w14:textId="77777777" w:rsidR="00443045" w:rsidRPr="0057761D" w:rsidRDefault="00443045" w:rsidP="001F64B8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14:paraId="554A1CD7" w14:textId="77777777" w:rsidR="001F64B8" w:rsidRPr="0057761D" w:rsidRDefault="001F64B8" w:rsidP="001F64B8">
      <w:pPr>
        <w:pStyle w:val="a4"/>
        <w:widowControl w:val="0"/>
        <w:autoSpaceDE w:val="0"/>
        <w:autoSpaceDN w:val="0"/>
        <w:spacing w:after="0" w:line="240" w:lineRule="auto"/>
        <w:ind w:right="15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074C23" w14:textId="77777777" w:rsidR="003606A8" w:rsidRDefault="00443045" w:rsidP="003606A8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1583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Настоящее Положение вступа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>ет в силу с момента</w:t>
      </w:r>
      <w:r w:rsidR="003606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AA61D2" w14:textId="3A832AA2" w:rsidR="00443045" w:rsidRPr="003606A8" w:rsidRDefault="001F64B8" w:rsidP="003606A8">
      <w:pPr>
        <w:widowControl w:val="0"/>
        <w:autoSpaceDE w:val="0"/>
        <w:autoSpaceDN w:val="0"/>
        <w:spacing w:after="0" w:line="240" w:lineRule="auto"/>
        <w:ind w:left="90" w:right="158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3606A8">
        <w:rPr>
          <w:rFonts w:ascii="Times New Roman" w:eastAsia="Times New Roman" w:hAnsi="Times New Roman" w:cs="Times New Roman"/>
          <w:sz w:val="28"/>
          <w:szCs w:val="28"/>
        </w:rPr>
        <w:t xml:space="preserve">утверждения </w:t>
      </w:r>
      <w:r w:rsidR="00443045" w:rsidRPr="003606A8">
        <w:rPr>
          <w:rFonts w:ascii="Times New Roman" w:eastAsia="Times New Roman" w:hAnsi="Times New Roman" w:cs="Times New Roman"/>
          <w:sz w:val="28"/>
          <w:szCs w:val="28"/>
        </w:rPr>
        <w:t>приказом заведующего.</w:t>
      </w:r>
    </w:p>
    <w:p w14:paraId="6F77829D" w14:textId="77777777" w:rsidR="00443045" w:rsidRPr="0057761D" w:rsidRDefault="00443045" w:rsidP="003606A8">
      <w:pPr>
        <w:widowControl w:val="0"/>
        <w:autoSpaceDE w:val="0"/>
        <w:autoSpaceDN w:val="0"/>
        <w:spacing w:after="0" w:line="240" w:lineRule="auto"/>
        <w:ind w:right="1583"/>
        <w:rPr>
          <w:rFonts w:ascii="Times New Roman" w:eastAsia="Times New Roman" w:hAnsi="Times New Roman" w:cs="Times New Roman"/>
          <w:sz w:val="28"/>
          <w:szCs w:val="28"/>
        </w:rPr>
      </w:pPr>
    </w:p>
    <w:p w14:paraId="56DAAC42" w14:textId="77777777" w:rsidR="00443045" w:rsidRPr="0057761D" w:rsidRDefault="00443045" w:rsidP="003606A8">
      <w:pPr>
        <w:widowControl w:val="0"/>
        <w:autoSpaceDE w:val="0"/>
        <w:autoSpaceDN w:val="0"/>
        <w:spacing w:after="0" w:line="240" w:lineRule="auto"/>
        <w:ind w:right="1583"/>
        <w:rPr>
          <w:rFonts w:ascii="Times New Roman" w:eastAsia="Times New Roman" w:hAnsi="Times New Roman" w:cs="Times New Roman"/>
          <w:sz w:val="28"/>
          <w:szCs w:val="28"/>
        </w:rPr>
      </w:pPr>
      <w:r w:rsidRPr="0057761D">
        <w:rPr>
          <w:rFonts w:ascii="Times New Roman" w:eastAsia="Times New Roman" w:hAnsi="Times New Roman" w:cs="Times New Roman"/>
          <w:sz w:val="28"/>
          <w:szCs w:val="28"/>
        </w:rPr>
        <w:t>6.2.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Изменени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ab/>
        <w:t>настоящее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ab/>
        <w:t>положение</w:t>
      </w:r>
      <w:r w:rsidR="001F64B8" w:rsidRPr="0057761D">
        <w:rPr>
          <w:rFonts w:ascii="Times New Roman" w:eastAsia="Times New Roman" w:hAnsi="Times New Roman" w:cs="Times New Roman"/>
          <w:sz w:val="28"/>
          <w:szCs w:val="28"/>
        </w:rPr>
        <w:tab/>
        <w:t xml:space="preserve">вносятся 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r w:rsidRPr="0057761D">
        <w:rPr>
          <w:rFonts w:ascii="Times New Roman" w:eastAsia="Times New Roman" w:hAnsi="Times New Roman" w:cs="Times New Roman"/>
          <w:sz w:val="28"/>
          <w:szCs w:val="28"/>
        </w:rPr>
        <w:tab/>
        <w:t>по предложению службы примирения.</w:t>
      </w:r>
    </w:p>
    <w:p w14:paraId="1E0F371F" w14:textId="77777777" w:rsidR="00443045" w:rsidRPr="0057761D" w:rsidRDefault="00443045" w:rsidP="00443045">
      <w:pPr>
        <w:widowControl w:val="0"/>
        <w:autoSpaceDE w:val="0"/>
        <w:autoSpaceDN w:val="0"/>
        <w:spacing w:before="276" w:after="0" w:line="368" w:lineRule="exact"/>
        <w:ind w:left="1575" w:right="15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C25D41" w14:textId="77777777" w:rsidR="00E13699" w:rsidRPr="0057761D" w:rsidRDefault="00E13699" w:rsidP="004430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3699" w:rsidRPr="0057761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6634"/>
    <w:multiLevelType w:val="multilevel"/>
    <w:tmpl w:val="B3D6D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20363F8"/>
    <w:multiLevelType w:val="multilevel"/>
    <w:tmpl w:val="D8D638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171"/>
    <w:rsid w:val="001F64B8"/>
    <w:rsid w:val="003606A8"/>
    <w:rsid w:val="00443045"/>
    <w:rsid w:val="0057761D"/>
    <w:rsid w:val="00AB5171"/>
    <w:rsid w:val="00E1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5D62"/>
  <w15:docId w15:val="{630D211D-C3D2-4BA6-BD66-12C401FC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0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Admin</cp:lastModifiedBy>
  <cp:revision>5</cp:revision>
  <cp:lastPrinted>2021-10-11T06:49:00Z</cp:lastPrinted>
  <dcterms:created xsi:type="dcterms:W3CDTF">2021-10-11T06:32:00Z</dcterms:created>
  <dcterms:modified xsi:type="dcterms:W3CDTF">2021-10-13T01:37:00Z</dcterms:modified>
</cp:coreProperties>
</file>